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>
        <w:rPr>
          <w:rFonts w:ascii="Arial" w:hAnsi="Arial" w:cs="Arial"/>
          <w:sz w:val="22"/>
          <w:szCs w:val="22"/>
        </w:rPr>
        <w:t>02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>KEY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Larter</w:t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 1a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proofErr w:type="gramStart"/>
      <w:r w:rsidR="00347947">
        <w:rPr>
          <w:rFonts w:ascii="Arial" w:hAnsi="Arial" w:cs="Arial"/>
          <w:sz w:val="22"/>
          <w:szCs w:val="22"/>
        </w:rPr>
        <w:t>Spring</w:t>
      </w:r>
      <w:proofErr w:type="gramEnd"/>
      <w:r>
        <w:rPr>
          <w:rFonts w:ascii="Arial" w:hAnsi="Arial" w:cs="Arial"/>
          <w:sz w:val="22"/>
          <w:szCs w:val="22"/>
        </w:rPr>
        <w:t xml:space="preserve"> 201</w:t>
      </w:r>
      <w:r w:rsidR="00347947">
        <w:rPr>
          <w:rFonts w:ascii="Arial" w:hAnsi="Arial" w:cs="Arial"/>
          <w:sz w:val="22"/>
          <w:szCs w:val="22"/>
        </w:rPr>
        <w:t>7</w:t>
      </w: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FB1083" w:rsidRDefault="000244F8" w:rsidP="000244F8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>Multiple Choice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</w:t>
      </w:r>
      <w:r>
        <w:rPr>
          <w:rFonts w:ascii="Arial" w:hAnsi="Arial" w:cs="Arial"/>
          <w:sz w:val="22"/>
          <w:szCs w:val="22"/>
        </w:rPr>
        <w:t>30</w:t>
      </w:r>
      <w:r w:rsidRPr="00FB1083">
        <w:rPr>
          <w:rFonts w:ascii="Arial" w:hAnsi="Arial" w:cs="Arial"/>
          <w:sz w:val="22"/>
          <w:szCs w:val="22"/>
        </w:rPr>
        <w:t xml:space="preserve"> points)</w:t>
      </w:r>
    </w:p>
    <w:p w:rsidR="000244F8" w:rsidRPr="00FB1083" w:rsidRDefault="000244F8" w:rsidP="000244F8">
      <w:pPr>
        <w:ind w:left="360"/>
        <w:rPr>
          <w:rFonts w:ascii="Arial" w:hAnsi="Arial" w:cs="Arial"/>
          <w:sz w:val="22"/>
          <w:szCs w:val="22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>Page 5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>
        <w:rPr>
          <w:rFonts w:ascii="Arial" w:hAnsi="Arial" w:cs="Arial"/>
          <w:sz w:val="22"/>
          <w:szCs w:val="22"/>
          <w:lang w:val="fr-FR"/>
        </w:rPr>
        <w:t>(</w:t>
      </w:r>
      <w:r w:rsidRPr="00463086">
        <w:rPr>
          <w:rFonts w:ascii="Arial" w:hAnsi="Arial" w:cs="Arial"/>
          <w:sz w:val="22"/>
          <w:szCs w:val="22"/>
          <w:lang w:val="fr-FR"/>
        </w:rPr>
        <w:t>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Page 6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Page 7 </w:t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>(points)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  <w:t xml:space="preserve"> </w:t>
      </w: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463086" w:rsidRDefault="000244F8" w:rsidP="000244F8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244F8" w:rsidRPr="00FB1083" w:rsidRDefault="000244F8" w:rsidP="000244F8">
      <w:pPr>
        <w:rPr>
          <w:rFonts w:ascii="Arial" w:hAnsi="Arial" w:cs="Arial"/>
          <w:sz w:val="22"/>
          <w:szCs w:val="22"/>
        </w:rPr>
      </w:pP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463086">
        <w:rPr>
          <w:rFonts w:ascii="Arial" w:hAnsi="Arial" w:cs="Arial"/>
          <w:sz w:val="22"/>
          <w:szCs w:val="22"/>
          <w:lang w:val="fr-FR"/>
        </w:rPr>
        <w:tab/>
      </w:r>
      <w:r w:rsidRPr="00FB1083">
        <w:rPr>
          <w:rFonts w:ascii="Arial" w:hAnsi="Arial" w:cs="Arial"/>
          <w:sz w:val="22"/>
          <w:szCs w:val="22"/>
        </w:rPr>
        <w:t>Total</w:t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  <w:u w:val="single"/>
        </w:rPr>
        <w:tab/>
      </w:r>
      <w:r w:rsidRPr="00FB1083">
        <w:rPr>
          <w:rFonts w:ascii="Arial" w:hAnsi="Arial" w:cs="Arial"/>
          <w:sz w:val="22"/>
          <w:szCs w:val="22"/>
        </w:rPr>
        <w:tab/>
        <w:t>(100 points)</w:t>
      </w:r>
    </w:p>
    <w:p w:rsidR="000244F8" w:rsidRPr="00FB1083" w:rsidRDefault="000244F8" w:rsidP="000244F8">
      <w:pPr>
        <w:rPr>
          <w:rFonts w:ascii="Arial" w:hAnsi="Arial" w:cs="Arial"/>
          <w:sz w:val="22"/>
          <w:szCs w:val="22"/>
        </w:rPr>
      </w:pPr>
    </w:p>
    <w:p w:rsidR="000244F8" w:rsidRDefault="000244F8" w:rsidP="000244F8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  <w:r w:rsidR="00B10833">
        <w:rPr>
          <w:rFonts w:ascii="Arial" w:hAnsi="Arial" w:cs="Arial"/>
          <w:sz w:val="22"/>
          <w:szCs w:val="22"/>
        </w:rPr>
        <w:t>. Percentage must be written at a conversion factor.</w:t>
      </w:r>
    </w:p>
    <w:p w:rsidR="000244F8" w:rsidRDefault="000244F8" w:rsidP="000244F8">
      <w:pPr>
        <w:rPr>
          <w:rFonts w:ascii="Arial" w:hAnsi="Arial" w:cs="Arial"/>
          <w:sz w:val="22"/>
          <w:szCs w:val="22"/>
        </w:rPr>
      </w:pPr>
    </w:p>
    <w:p w:rsidR="000244F8" w:rsidRPr="006257E0" w:rsidRDefault="000244F8" w:rsidP="000244F8">
      <w:pPr>
        <w:rPr>
          <w:rFonts w:ascii="Arial" w:hAnsi="Arial" w:cs="Arial"/>
          <w:sz w:val="22"/>
          <w:szCs w:val="22"/>
        </w:rPr>
      </w:pPr>
    </w:p>
    <w:p w:rsidR="00B86755" w:rsidRPr="00BD012C" w:rsidRDefault="00B86755" w:rsidP="00B86755">
      <w:pPr>
        <w:rPr>
          <w:rFonts w:eastAsia="Times"/>
          <w:sz w:val="22"/>
          <w:szCs w:val="22"/>
        </w:rPr>
      </w:pPr>
      <w:r w:rsidRPr="00BD012C">
        <w:rPr>
          <w:rFonts w:eastAsia="Times"/>
          <w:sz w:val="22"/>
          <w:szCs w:val="22"/>
        </w:rPr>
        <w:t xml:space="preserve">Bonus Question </w:t>
      </w:r>
    </w:p>
    <w:p w:rsidR="00B86755" w:rsidRPr="00CB46BE" w:rsidRDefault="00B86755" w:rsidP="00B86755">
      <w:pPr>
        <w:rPr>
          <w:rFonts w:eastAsia="Times"/>
          <w:sz w:val="22"/>
          <w:szCs w:val="22"/>
        </w:rPr>
      </w:pPr>
    </w:p>
    <w:p w:rsidR="00B86755" w:rsidRPr="00BD012C" w:rsidRDefault="00B86755" w:rsidP="00B86755">
      <w:pPr>
        <w:rPr>
          <w:sz w:val="22"/>
          <w:szCs w:val="22"/>
        </w:rPr>
      </w:pPr>
      <w:r w:rsidRPr="00BD012C">
        <w:rPr>
          <w:sz w:val="22"/>
          <w:szCs w:val="22"/>
        </w:rPr>
        <w:t>Why is a radioactive nuclide which is an alpha emitter a bad choice in medical diagnostics or imaging? Give two reasons in a complete sentence or two.</w:t>
      </w:r>
    </w:p>
    <w:p w:rsidR="000244F8" w:rsidRPr="006257E0" w:rsidRDefault="000244F8" w:rsidP="000244F8">
      <w:pPr>
        <w:sectPr w:rsidR="000244F8" w:rsidRPr="006257E0" w:rsidSect="000244F8"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244F8" w:rsidRPr="006257E0" w:rsidRDefault="000244F8" w:rsidP="000244F8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0244F8" w:rsidRPr="006257E0" w:rsidRDefault="000244F8" w:rsidP="000244F8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0244F8" w:rsidRPr="006257E0" w:rsidTr="00980F7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0244F8" w:rsidRPr="006257E0" w:rsidTr="00980F70">
        <w:tc>
          <w:tcPr>
            <w:tcW w:w="720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0244F8" w:rsidRPr="006257E0" w:rsidTr="00980F70">
        <w:tc>
          <w:tcPr>
            <w:tcW w:w="720" w:type="dxa"/>
            <w:tcBorders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0244F8" w:rsidRPr="006257E0" w:rsidTr="00980F70"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0244F8" w:rsidRPr="006257E0" w:rsidRDefault="000244F8" w:rsidP="00980F70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Sc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Ti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Pd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Te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Os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Sg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0244F8" w:rsidRPr="006257E0" w:rsidRDefault="000244F8" w:rsidP="00980F7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244F8" w:rsidRPr="006257E0" w:rsidRDefault="000244F8" w:rsidP="00980F70">
            <w:pPr>
              <w:jc w:val="center"/>
              <w:rPr>
                <w:sz w:val="20"/>
              </w:rPr>
            </w:pPr>
          </w:p>
        </w:tc>
      </w:tr>
    </w:tbl>
    <w:p w:rsidR="000244F8" w:rsidRPr="006257E0" w:rsidRDefault="000244F8" w:rsidP="000244F8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0244F8" w:rsidRPr="006257E0" w:rsidTr="00980F70"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Es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Fm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0244F8" w:rsidRPr="006257E0" w:rsidRDefault="000244F8" w:rsidP="00980F7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0244F8" w:rsidRPr="006257E0" w:rsidRDefault="000244F8" w:rsidP="000244F8">
      <w:r w:rsidRPr="006257E0">
        <w:tab/>
      </w:r>
      <w:r w:rsidRPr="006257E0">
        <w:tab/>
      </w:r>
    </w:p>
    <w:p w:rsidR="000244F8" w:rsidRPr="006257E0" w:rsidRDefault="000244F8" w:rsidP="000244F8"/>
    <w:p w:rsidR="000244F8" w:rsidRPr="006257E0" w:rsidRDefault="000244F8" w:rsidP="000244F8">
      <w:r w:rsidRPr="006257E0">
        <w:t>Lanthanide series</w:t>
      </w:r>
    </w:p>
    <w:p w:rsidR="000244F8" w:rsidRPr="006257E0" w:rsidRDefault="000244F8" w:rsidP="000244F8"/>
    <w:p w:rsidR="000244F8" w:rsidRPr="006257E0" w:rsidRDefault="000244F8" w:rsidP="000244F8"/>
    <w:p w:rsidR="000244F8" w:rsidRPr="00D67068" w:rsidRDefault="000244F8" w:rsidP="000244F8">
      <w:pPr>
        <w:rPr>
          <w:sz w:val="22"/>
          <w:szCs w:val="22"/>
        </w:rPr>
      </w:pPr>
      <w:r w:rsidRPr="00D67068">
        <w:rPr>
          <w:sz w:val="22"/>
          <w:szCs w:val="22"/>
        </w:rPr>
        <w:t>Actinide series</w:t>
      </w:r>
    </w:p>
    <w:p w:rsidR="000244F8" w:rsidRPr="00D67068" w:rsidRDefault="000244F8" w:rsidP="000244F8">
      <w:pPr>
        <w:rPr>
          <w:sz w:val="22"/>
          <w:szCs w:val="22"/>
        </w:rPr>
        <w:sectPr w:rsidR="000244F8" w:rsidRPr="00D6706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244F8" w:rsidRPr="00D67068" w:rsidRDefault="000244F8" w:rsidP="000244F8">
      <w:pPr>
        <w:spacing w:after="120"/>
        <w:ind w:left="720"/>
        <w:rPr>
          <w:sz w:val="22"/>
          <w:szCs w:val="22"/>
        </w:rPr>
      </w:pPr>
      <w:r w:rsidRPr="00D67068">
        <w:rPr>
          <w:sz w:val="22"/>
          <w:szCs w:val="22"/>
        </w:rPr>
        <w:lastRenderedPageBreak/>
        <w:t>Part 1 – Multiple Choice (30 points)</w:t>
      </w:r>
    </w:p>
    <w:p w:rsidR="000244F8" w:rsidRPr="00D67068" w:rsidRDefault="000244F8" w:rsidP="00D67068">
      <w:pPr>
        <w:pStyle w:val="ListParagraph"/>
        <w:keepLines/>
        <w:numPr>
          <w:ilvl w:val="0"/>
          <w:numId w:val="2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  <w:r w:rsidRPr="00D67068">
        <w:rPr>
          <w:rFonts w:eastAsiaTheme="minorEastAsia"/>
          <w:color w:val="000000"/>
          <w:sz w:val="22"/>
          <w:szCs w:val="22"/>
        </w:rPr>
        <w:t xml:space="preserve">The elements below are used in fireworks. Which one is </w:t>
      </w:r>
      <w:r w:rsidRPr="00D67068">
        <w:rPr>
          <w:rFonts w:eastAsiaTheme="minorEastAsia"/>
          <w:i/>
          <w:iCs/>
          <w:color w:val="000000"/>
          <w:sz w:val="22"/>
          <w:szCs w:val="22"/>
        </w:rPr>
        <w:t>not</w:t>
      </w:r>
      <w:r w:rsidRPr="00D67068">
        <w:rPr>
          <w:rFonts w:eastAsiaTheme="minorEastAsia"/>
          <w:color w:val="000000"/>
          <w:sz w:val="22"/>
          <w:szCs w:val="22"/>
        </w:rPr>
        <w:t xml:space="preserve"> classified correctly according to its position in the periodic table?</w:t>
      </w:r>
    </w:p>
    <w:tbl>
      <w:tblPr>
        <w:tblW w:w="0" w:type="auto"/>
        <w:tblInd w:w="63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244F8" w:rsidRPr="000244F8" w:rsidTr="00D6706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0244F8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244F8">
              <w:rPr>
                <w:rFonts w:eastAsiaTheme="minorEastAsia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0244F8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244F8">
              <w:rPr>
                <w:rFonts w:eastAsiaTheme="minorEastAsia"/>
                <w:color w:val="000000"/>
                <w:sz w:val="22"/>
                <w:szCs w:val="22"/>
              </w:rPr>
              <w:t>Sodium is an alkali metal.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0244F8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244F8">
              <w:rPr>
                <w:rFonts w:eastAsiaTheme="minorEastAsia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0244F8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244F8">
              <w:rPr>
                <w:rFonts w:eastAsiaTheme="minorEastAsia"/>
                <w:color w:val="000000"/>
                <w:sz w:val="22"/>
                <w:szCs w:val="22"/>
              </w:rPr>
              <w:t>Phosphorus is a nonmetal.</w:t>
            </w:r>
          </w:p>
        </w:tc>
      </w:tr>
      <w:tr w:rsidR="000244F8" w:rsidRPr="000244F8" w:rsidTr="00D67068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0244F8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244F8">
              <w:rPr>
                <w:rFonts w:eastAsiaTheme="minorEastAsia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0244F8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244F8">
              <w:rPr>
                <w:rFonts w:eastAsiaTheme="minorEastAsia"/>
                <w:color w:val="000000"/>
                <w:sz w:val="22"/>
                <w:szCs w:val="22"/>
              </w:rPr>
              <w:t>Strontium is an alkaline earth metal.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0244F8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244F8">
              <w:rPr>
                <w:rFonts w:eastAsiaTheme="minorEastAsia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0244F8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244F8">
              <w:rPr>
                <w:rFonts w:eastAsiaTheme="minorEastAsia"/>
                <w:color w:val="FF0000"/>
                <w:sz w:val="22"/>
                <w:szCs w:val="22"/>
              </w:rPr>
              <w:t>Sulfur is a metalloid.</w:t>
            </w:r>
          </w:p>
        </w:tc>
      </w:tr>
      <w:tr w:rsidR="000244F8" w:rsidRPr="000244F8" w:rsidTr="00D67068">
        <w:trPr>
          <w:gridAfter w:val="2"/>
          <w:wAfter w:w="4230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0244F8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244F8">
              <w:rPr>
                <w:rFonts w:eastAsiaTheme="minorEastAsia"/>
                <w:color w:val="00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244F8" w:rsidRPr="000244F8" w:rsidRDefault="000244F8" w:rsidP="000244F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0244F8">
              <w:rPr>
                <w:rFonts w:eastAsiaTheme="minorEastAsia"/>
                <w:color w:val="000000"/>
                <w:sz w:val="22"/>
                <w:szCs w:val="22"/>
              </w:rPr>
              <w:t>Iron is a transition metal.</w:t>
            </w:r>
          </w:p>
        </w:tc>
      </w:tr>
    </w:tbl>
    <w:p w:rsidR="000244F8" w:rsidRPr="00D67068" w:rsidRDefault="000244F8" w:rsidP="00D67068">
      <w:pPr>
        <w:widowControl w:val="0"/>
        <w:autoSpaceDE w:val="0"/>
        <w:autoSpaceDN w:val="0"/>
        <w:adjustRightInd w:val="0"/>
        <w:spacing w:line="280" w:lineRule="atLeast"/>
        <w:ind w:left="630"/>
        <w:rPr>
          <w:color w:val="000000"/>
          <w:sz w:val="22"/>
          <w:szCs w:val="22"/>
        </w:rPr>
      </w:pPr>
    </w:p>
    <w:p w:rsidR="000244F8" w:rsidRPr="00D67068" w:rsidRDefault="000244F8" w:rsidP="00D670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80" w:lineRule="atLeast"/>
        <w:rPr>
          <w:color w:val="000000"/>
          <w:sz w:val="22"/>
          <w:szCs w:val="22"/>
        </w:rPr>
      </w:pPr>
      <w:r w:rsidRPr="00D67068">
        <w:rPr>
          <w:color w:val="000000"/>
          <w:sz w:val="22"/>
          <w:szCs w:val="22"/>
        </w:rPr>
        <w:t xml:space="preserve">A chemist is given an unknown sample. Which of her observations is </w:t>
      </w:r>
      <w:r w:rsidRPr="00D67068">
        <w:rPr>
          <w:b/>
          <w:bCs/>
          <w:color w:val="000000"/>
          <w:sz w:val="22"/>
          <w:szCs w:val="22"/>
        </w:rPr>
        <w:t>not</w:t>
      </w:r>
      <w:r w:rsidRPr="00D67068">
        <w:rPr>
          <w:color w:val="000000"/>
          <w:sz w:val="22"/>
          <w:szCs w:val="22"/>
        </w:rPr>
        <w:t xml:space="preserve"> a physical property?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4501"/>
        <w:gridCol w:w="4489"/>
      </w:tblGrid>
      <w:tr w:rsidR="000244F8" w:rsidRPr="00D67068" w:rsidTr="00D67068">
        <w:tc>
          <w:tcPr>
            <w:tcW w:w="4501" w:type="dxa"/>
          </w:tcPr>
          <w:p w:rsidR="000244F8" w:rsidRPr="00D67068" w:rsidRDefault="000244F8" w:rsidP="000244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2"/>
                <w:szCs w:val="22"/>
              </w:rPr>
            </w:pPr>
            <w:r w:rsidRPr="00D67068">
              <w:rPr>
                <w:color w:val="000000"/>
                <w:sz w:val="22"/>
                <w:szCs w:val="22"/>
              </w:rPr>
              <w:t>The sample is a colorless liquid.</w:t>
            </w:r>
          </w:p>
        </w:tc>
        <w:tc>
          <w:tcPr>
            <w:tcW w:w="4489" w:type="dxa"/>
          </w:tcPr>
          <w:p w:rsidR="000244F8" w:rsidRPr="00D67068" w:rsidRDefault="000244F8" w:rsidP="000244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2"/>
                <w:szCs w:val="22"/>
              </w:rPr>
            </w:pPr>
            <w:r w:rsidRPr="00D67068">
              <w:rPr>
                <w:color w:val="000000"/>
                <w:sz w:val="22"/>
                <w:szCs w:val="22"/>
              </w:rPr>
              <w:t>The sample has an odor similar to gasoline.</w:t>
            </w:r>
          </w:p>
        </w:tc>
      </w:tr>
      <w:tr w:rsidR="000244F8" w:rsidRPr="00D67068" w:rsidTr="00D67068">
        <w:tc>
          <w:tcPr>
            <w:tcW w:w="4501" w:type="dxa"/>
          </w:tcPr>
          <w:p w:rsidR="000244F8" w:rsidRPr="00D67068" w:rsidRDefault="000244F8" w:rsidP="000244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2"/>
                <w:szCs w:val="22"/>
              </w:rPr>
            </w:pPr>
            <w:r w:rsidRPr="00D67068">
              <w:rPr>
                <w:color w:val="FF0000"/>
                <w:sz w:val="22"/>
                <w:szCs w:val="22"/>
              </w:rPr>
              <w:t>The sample is flammable.</w:t>
            </w:r>
          </w:p>
        </w:tc>
        <w:tc>
          <w:tcPr>
            <w:tcW w:w="4489" w:type="dxa"/>
          </w:tcPr>
          <w:p w:rsidR="000244F8" w:rsidRPr="00D67068" w:rsidRDefault="000244F8" w:rsidP="000244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2"/>
                <w:szCs w:val="22"/>
              </w:rPr>
            </w:pPr>
            <w:r w:rsidRPr="00D67068">
              <w:rPr>
                <w:color w:val="000000"/>
                <w:sz w:val="22"/>
                <w:szCs w:val="22"/>
              </w:rPr>
              <w:t>The sample size is 55 mL</w:t>
            </w:r>
          </w:p>
        </w:tc>
      </w:tr>
      <w:tr w:rsidR="000244F8" w:rsidRPr="00D67068" w:rsidTr="00D67068">
        <w:tc>
          <w:tcPr>
            <w:tcW w:w="4501" w:type="dxa"/>
          </w:tcPr>
          <w:p w:rsidR="000244F8" w:rsidRPr="00D67068" w:rsidRDefault="000244F8" w:rsidP="000244F8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80" w:lineRule="atLeast"/>
              <w:rPr>
                <w:color w:val="000000"/>
                <w:sz w:val="22"/>
                <w:szCs w:val="22"/>
              </w:rPr>
            </w:pPr>
            <w:r w:rsidRPr="00D67068">
              <w:rPr>
                <w:color w:val="000000"/>
                <w:sz w:val="22"/>
                <w:szCs w:val="22"/>
              </w:rPr>
              <w:t>The density of the liquid is 0.789 g/</w:t>
            </w:r>
            <w:proofErr w:type="spellStart"/>
            <w:r w:rsidRPr="00D67068">
              <w:rPr>
                <w:color w:val="000000"/>
                <w:sz w:val="22"/>
                <w:szCs w:val="22"/>
              </w:rPr>
              <w:t>mL.</w:t>
            </w:r>
            <w:proofErr w:type="spellEnd"/>
          </w:p>
        </w:tc>
        <w:tc>
          <w:tcPr>
            <w:tcW w:w="4489" w:type="dxa"/>
          </w:tcPr>
          <w:p w:rsidR="000244F8" w:rsidRPr="00D67068" w:rsidRDefault="000244F8" w:rsidP="000244F8">
            <w:pPr>
              <w:pStyle w:val="ListParagraph"/>
              <w:widowControl w:val="0"/>
              <w:autoSpaceDE w:val="0"/>
              <w:autoSpaceDN w:val="0"/>
              <w:adjustRightInd w:val="0"/>
              <w:spacing w:line="280" w:lineRule="atLeast"/>
              <w:ind w:left="360"/>
              <w:rPr>
                <w:color w:val="000000"/>
                <w:sz w:val="22"/>
                <w:szCs w:val="22"/>
              </w:rPr>
            </w:pPr>
          </w:p>
        </w:tc>
      </w:tr>
    </w:tbl>
    <w:p w:rsidR="000244F8" w:rsidRPr="00D67068" w:rsidRDefault="000244F8" w:rsidP="00D67068">
      <w:pPr>
        <w:pStyle w:val="NormalText"/>
        <w:ind w:left="630"/>
        <w:rPr>
          <w:sz w:val="22"/>
          <w:szCs w:val="22"/>
        </w:rPr>
      </w:pPr>
    </w:p>
    <w:p w:rsidR="000244F8" w:rsidRPr="00D67068" w:rsidRDefault="000244F8" w:rsidP="00D67068">
      <w:pPr>
        <w:pStyle w:val="NormalText"/>
        <w:numPr>
          <w:ilvl w:val="0"/>
          <w:numId w:val="2"/>
        </w:numPr>
        <w:rPr>
          <w:sz w:val="22"/>
          <w:szCs w:val="22"/>
        </w:rPr>
      </w:pPr>
      <w:r w:rsidRPr="00D67068">
        <w:rPr>
          <w:sz w:val="22"/>
          <w:szCs w:val="22"/>
        </w:rPr>
        <w:t>A pure substance is matter that consists of matter with a composition that ________.</w:t>
      </w:r>
    </w:p>
    <w:tbl>
      <w:tblPr>
        <w:tblStyle w:val="TableGrid"/>
        <w:tblW w:w="10165" w:type="dxa"/>
        <w:tblInd w:w="630" w:type="dxa"/>
        <w:tblLook w:val="04A0" w:firstRow="1" w:lastRow="0" w:firstColumn="1" w:lastColumn="0" w:noHBand="0" w:noVBand="1"/>
      </w:tblPr>
      <w:tblGrid>
        <w:gridCol w:w="4855"/>
        <w:gridCol w:w="5310"/>
      </w:tblGrid>
      <w:tr w:rsidR="000244F8" w:rsidRPr="00D67068" w:rsidTr="00D67068">
        <w:tc>
          <w:tcPr>
            <w:tcW w:w="4855" w:type="dxa"/>
          </w:tcPr>
          <w:p w:rsidR="000244F8" w:rsidRPr="00D67068" w:rsidRDefault="00B86755" w:rsidP="000244F8">
            <w:pPr>
              <w:pStyle w:val="NormalText"/>
              <w:numPr>
                <w:ilvl w:val="1"/>
                <w:numId w:val="2"/>
              </w:num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I</w:t>
            </w:r>
            <w:r w:rsidR="000244F8" w:rsidRPr="00D67068">
              <w:rPr>
                <w:color w:val="FF0000"/>
                <w:sz w:val="22"/>
                <w:szCs w:val="22"/>
              </w:rPr>
              <w:t>s fixed in a definite proportion at all times</w:t>
            </w:r>
          </w:p>
        </w:tc>
        <w:tc>
          <w:tcPr>
            <w:tcW w:w="5310" w:type="dxa"/>
          </w:tcPr>
          <w:p w:rsidR="000244F8" w:rsidRPr="00D67068" w:rsidRDefault="00B86755" w:rsidP="000244F8">
            <w:pPr>
              <w:pStyle w:val="NormalTex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0244F8" w:rsidRPr="00D67068">
              <w:rPr>
                <w:sz w:val="22"/>
                <w:szCs w:val="22"/>
              </w:rPr>
              <w:t>aries according to the amount of water present</w:t>
            </w:r>
          </w:p>
        </w:tc>
      </w:tr>
      <w:tr w:rsidR="000244F8" w:rsidRPr="00D67068" w:rsidTr="00D67068">
        <w:tc>
          <w:tcPr>
            <w:tcW w:w="4855" w:type="dxa"/>
          </w:tcPr>
          <w:p w:rsidR="000244F8" w:rsidRPr="00D67068" w:rsidRDefault="00B86755" w:rsidP="000244F8">
            <w:pPr>
              <w:pStyle w:val="NormalTex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244F8" w:rsidRPr="00D67068">
              <w:rPr>
                <w:sz w:val="22"/>
                <w:szCs w:val="22"/>
              </w:rPr>
              <w:t>epends on the temperature</w:t>
            </w:r>
          </w:p>
        </w:tc>
        <w:tc>
          <w:tcPr>
            <w:tcW w:w="5310" w:type="dxa"/>
          </w:tcPr>
          <w:p w:rsidR="000244F8" w:rsidRPr="00D67068" w:rsidRDefault="00B86755" w:rsidP="000244F8">
            <w:pPr>
              <w:pStyle w:val="NormalTex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244F8" w:rsidRPr="00D67068">
              <w:rPr>
                <w:sz w:val="22"/>
                <w:szCs w:val="22"/>
              </w:rPr>
              <w:t>lways contains oxygen</w:t>
            </w:r>
          </w:p>
        </w:tc>
      </w:tr>
      <w:tr w:rsidR="000244F8" w:rsidRPr="00D67068" w:rsidTr="00D67068">
        <w:tc>
          <w:tcPr>
            <w:tcW w:w="4855" w:type="dxa"/>
          </w:tcPr>
          <w:p w:rsidR="000244F8" w:rsidRPr="00D67068" w:rsidRDefault="00B86755" w:rsidP="000244F8">
            <w:pPr>
              <w:pStyle w:val="NormalText"/>
              <w:numPr>
                <w:ilvl w:val="1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0244F8" w:rsidRPr="00D67068">
              <w:rPr>
                <w:sz w:val="22"/>
                <w:szCs w:val="22"/>
              </w:rPr>
              <w:t>lways contains two or more substances</w:t>
            </w:r>
          </w:p>
        </w:tc>
        <w:tc>
          <w:tcPr>
            <w:tcW w:w="5310" w:type="dxa"/>
          </w:tcPr>
          <w:p w:rsidR="000244F8" w:rsidRPr="00D67068" w:rsidRDefault="000244F8" w:rsidP="000244F8">
            <w:pPr>
              <w:pStyle w:val="NormalText"/>
              <w:rPr>
                <w:sz w:val="22"/>
                <w:szCs w:val="22"/>
              </w:rPr>
            </w:pPr>
          </w:p>
        </w:tc>
      </w:tr>
    </w:tbl>
    <w:p w:rsidR="000244F8" w:rsidRPr="00D67068" w:rsidRDefault="000244F8" w:rsidP="000244F8">
      <w:pPr>
        <w:pStyle w:val="NormalText"/>
        <w:ind w:left="720"/>
        <w:rPr>
          <w:sz w:val="22"/>
          <w:szCs w:val="22"/>
        </w:rPr>
      </w:pPr>
    </w:p>
    <w:p w:rsidR="000244F8" w:rsidRPr="00D67068" w:rsidRDefault="000244F8" w:rsidP="00D67068">
      <w:pPr>
        <w:pStyle w:val="NormalText"/>
        <w:numPr>
          <w:ilvl w:val="0"/>
          <w:numId w:val="2"/>
        </w:numPr>
        <w:rPr>
          <w:color w:val="auto"/>
          <w:sz w:val="22"/>
          <w:szCs w:val="22"/>
        </w:rPr>
      </w:pPr>
      <w:r w:rsidRPr="00D67068">
        <w:rPr>
          <w:color w:val="auto"/>
          <w:sz w:val="22"/>
          <w:szCs w:val="22"/>
        </w:rPr>
        <w:t>The cubic centimeter (cm</w:t>
      </w:r>
      <w:r w:rsidRPr="00D67068">
        <w:rPr>
          <w:color w:val="auto"/>
          <w:position w:val="6"/>
          <w:sz w:val="22"/>
          <w:szCs w:val="22"/>
        </w:rPr>
        <w:t>3</w:t>
      </w:r>
      <w:r w:rsidRPr="00D67068">
        <w:rPr>
          <w:color w:val="auto"/>
          <w:sz w:val="22"/>
          <w:szCs w:val="22"/>
        </w:rPr>
        <w:t xml:space="preserve"> or cc) has the same volume as a ________.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791"/>
        <w:gridCol w:w="3237"/>
        <w:gridCol w:w="3237"/>
      </w:tblGrid>
      <w:tr w:rsidR="00D13F7D" w:rsidRPr="00D67068" w:rsidTr="00F72773">
        <w:tc>
          <w:tcPr>
            <w:tcW w:w="2791" w:type="dxa"/>
          </w:tcPr>
          <w:p w:rsidR="00D13F7D" w:rsidRPr="00D67068" w:rsidRDefault="00B86755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</w:t>
            </w:r>
            <w:r w:rsidR="00D13F7D" w:rsidRPr="00D67068">
              <w:rPr>
                <w:color w:val="auto"/>
                <w:sz w:val="22"/>
                <w:szCs w:val="22"/>
              </w:rPr>
              <w:t>ubic inch</w:t>
            </w:r>
          </w:p>
        </w:tc>
        <w:tc>
          <w:tcPr>
            <w:tcW w:w="3237" w:type="dxa"/>
          </w:tcPr>
          <w:p w:rsidR="00D13F7D" w:rsidRPr="00D67068" w:rsidRDefault="00D13F7D" w:rsidP="00D67068">
            <w:pPr>
              <w:pStyle w:val="NormalText"/>
              <w:numPr>
                <w:ilvl w:val="0"/>
                <w:numId w:val="12"/>
              </w:numPr>
              <w:rPr>
                <w:color w:val="FF0000"/>
                <w:sz w:val="22"/>
                <w:szCs w:val="22"/>
              </w:rPr>
            </w:pPr>
            <w:r w:rsidRPr="00D67068">
              <w:rPr>
                <w:color w:val="FF0000"/>
                <w:sz w:val="22"/>
                <w:szCs w:val="22"/>
              </w:rPr>
              <w:t>milliliter</w:t>
            </w:r>
          </w:p>
        </w:tc>
        <w:tc>
          <w:tcPr>
            <w:tcW w:w="3237" w:type="dxa"/>
          </w:tcPr>
          <w:p w:rsidR="00D13F7D" w:rsidRPr="00D67068" w:rsidRDefault="00D13F7D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D67068">
              <w:rPr>
                <w:color w:val="auto"/>
                <w:sz w:val="22"/>
                <w:szCs w:val="22"/>
              </w:rPr>
              <w:t>cubic liter</w:t>
            </w:r>
          </w:p>
        </w:tc>
      </w:tr>
      <w:tr w:rsidR="00D13F7D" w:rsidRPr="00D67068" w:rsidTr="00F72773">
        <w:tc>
          <w:tcPr>
            <w:tcW w:w="2791" w:type="dxa"/>
          </w:tcPr>
          <w:p w:rsidR="00D13F7D" w:rsidRPr="00D67068" w:rsidRDefault="00D13F7D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D67068">
              <w:rPr>
                <w:color w:val="auto"/>
                <w:sz w:val="22"/>
                <w:szCs w:val="22"/>
              </w:rPr>
              <w:t>centimeter</w:t>
            </w:r>
          </w:p>
        </w:tc>
        <w:tc>
          <w:tcPr>
            <w:tcW w:w="3237" w:type="dxa"/>
          </w:tcPr>
          <w:p w:rsidR="00D13F7D" w:rsidRPr="00D67068" w:rsidRDefault="00D13F7D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  <w:r w:rsidRPr="00D67068">
              <w:rPr>
                <w:color w:val="auto"/>
                <w:sz w:val="22"/>
                <w:szCs w:val="22"/>
              </w:rPr>
              <w:t>cubic decimeter</w:t>
            </w:r>
          </w:p>
        </w:tc>
        <w:tc>
          <w:tcPr>
            <w:tcW w:w="3237" w:type="dxa"/>
          </w:tcPr>
          <w:p w:rsidR="00D13F7D" w:rsidRPr="00D67068" w:rsidRDefault="00D13F7D" w:rsidP="00D67068">
            <w:pPr>
              <w:pStyle w:val="NormalText"/>
              <w:numPr>
                <w:ilvl w:val="0"/>
                <w:numId w:val="12"/>
              </w:numPr>
              <w:rPr>
                <w:color w:val="auto"/>
                <w:sz w:val="22"/>
                <w:szCs w:val="22"/>
              </w:rPr>
            </w:pPr>
          </w:p>
        </w:tc>
      </w:tr>
    </w:tbl>
    <w:p w:rsidR="000244F8" w:rsidRPr="00D67068" w:rsidRDefault="000244F8" w:rsidP="00D67068">
      <w:pPr>
        <w:pStyle w:val="NormalText"/>
        <w:rPr>
          <w:color w:val="auto"/>
          <w:sz w:val="22"/>
          <w:szCs w:val="22"/>
        </w:rPr>
      </w:pPr>
    </w:p>
    <w:p w:rsidR="00D13F7D" w:rsidRPr="00D67068" w:rsidRDefault="00D13F7D" w:rsidP="00D67068">
      <w:pPr>
        <w:pStyle w:val="ListParagraph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D67068">
        <w:rPr>
          <w:sz w:val="22"/>
          <w:szCs w:val="22"/>
        </w:rPr>
        <w:t>Which of the following numbers contains the designated CORRECT number of significant figures?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D13F7D" w:rsidRPr="00D67068" w:rsidTr="00D13F7D">
        <w:tc>
          <w:tcPr>
            <w:tcW w:w="4855" w:type="dxa"/>
          </w:tcPr>
          <w:p w:rsidR="00D13F7D" w:rsidRPr="00D67068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67068">
              <w:rPr>
                <w:sz w:val="22"/>
                <w:szCs w:val="22"/>
              </w:rPr>
              <w:t>0.04300</w:t>
            </w:r>
            <w:r w:rsidRPr="00D67068">
              <w:rPr>
                <w:sz w:val="22"/>
                <w:szCs w:val="22"/>
              </w:rPr>
              <w:tab/>
            </w:r>
            <w:r w:rsidRPr="00D67068">
              <w:rPr>
                <w:sz w:val="22"/>
                <w:szCs w:val="22"/>
              </w:rPr>
              <w:tab/>
              <w:t>5 sig figs</w:t>
            </w:r>
          </w:p>
        </w:tc>
        <w:tc>
          <w:tcPr>
            <w:tcW w:w="4855" w:type="dxa"/>
          </w:tcPr>
          <w:p w:rsidR="00D13F7D" w:rsidRPr="00D67068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67068">
              <w:rPr>
                <w:sz w:val="22"/>
                <w:szCs w:val="22"/>
              </w:rPr>
              <w:t>0.00302</w:t>
            </w:r>
            <w:r w:rsidRPr="00D67068">
              <w:rPr>
                <w:sz w:val="22"/>
                <w:szCs w:val="22"/>
              </w:rPr>
              <w:tab/>
            </w:r>
            <w:r w:rsidRPr="00D67068">
              <w:rPr>
                <w:sz w:val="22"/>
                <w:szCs w:val="22"/>
              </w:rPr>
              <w:tab/>
              <w:t>2 sig figs</w:t>
            </w:r>
          </w:p>
        </w:tc>
      </w:tr>
      <w:tr w:rsidR="00D13F7D" w:rsidRPr="00D67068" w:rsidTr="00D13F7D">
        <w:tc>
          <w:tcPr>
            <w:tcW w:w="4855" w:type="dxa"/>
          </w:tcPr>
          <w:p w:rsidR="00D13F7D" w:rsidRPr="00D67068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67068">
              <w:rPr>
                <w:sz w:val="22"/>
                <w:szCs w:val="22"/>
              </w:rPr>
              <w:t>3.0650</w:t>
            </w:r>
            <w:r w:rsidRPr="00D67068">
              <w:rPr>
                <w:sz w:val="22"/>
                <w:szCs w:val="22"/>
              </w:rPr>
              <w:tab/>
            </w:r>
            <w:r w:rsidRPr="00D67068">
              <w:rPr>
                <w:sz w:val="22"/>
                <w:szCs w:val="22"/>
              </w:rPr>
              <w:tab/>
              <w:t>4 sig figs</w:t>
            </w:r>
          </w:p>
        </w:tc>
        <w:tc>
          <w:tcPr>
            <w:tcW w:w="4855" w:type="dxa"/>
          </w:tcPr>
          <w:p w:rsidR="00D13F7D" w:rsidRPr="00D67068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67068">
              <w:rPr>
                <w:sz w:val="22"/>
                <w:szCs w:val="22"/>
              </w:rPr>
              <w:t>1.04</w:t>
            </w:r>
            <w:r w:rsidRPr="00D67068">
              <w:rPr>
                <w:sz w:val="22"/>
                <w:szCs w:val="22"/>
              </w:rPr>
              <w:tab/>
            </w:r>
            <w:r w:rsidRPr="00D67068">
              <w:rPr>
                <w:sz w:val="22"/>
                <w:szCs w:val="22"/>
              </w:rPr>
              <w:tab/>
              <w:t>2 sig figs</w:t>
            </w:r>
          </w:p>
        </w:tc>
      </w:tr>
      <w:tr w:rsidR="00D13F7D" w:rsidRPr="00D67068" w:rsidTr="00D13F7D">
        <w:tc>
          <w:tcPr>
            <w:tcW w:w="4855" w:type="dxa"/>
          </w:tcPr>
          <w:p w:rsidR="00D13F7D" w:rsidRPr="00D67068" w:rsidRDefault="00D13F7D" w:rsidP="00D67068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D67068">
              <w:rPr>
                <w:color w:val="FF0000"/>
                <w:sz w:val="22"/>
                <w:szCs w:val="22"/>
              </w:rPr>
              <w:t>156,000</w:t>
            </w:r>
            <w:r w:rsidRPr="00D67068">
              <w:rPr>
                <w:color w:val="FF0000"/>
                <w:sz w:val="22"/>
                <w:szCs w:val="22"/>
              </w:rPr>
              <w:tab/>
            </w:r>
            <w:r w:rsidRPr="00D67068">
              <w:rPr>
                <w:color w:val="FF0000"/>
                <w:sz w:val="22"/>
                <w:szCs w:val="22"/>
              </w:rPr>
              <w:tab/>
              <w:t>3 sig figs</w:t>
            </w:r>
          </w:p>
        </w:tc>
        <w:tc>
          <w:tcPr>
            <w:tcW w:w="4855" w:type="dxa"/>
          </w:tcPr>
          <w:p w:rsidR="00D13F7D" w:rsidRPr="00D67068" w:rsidRDefault="00D13F7D" w:rsidP="00497F29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</w:tbl>
    <w:p w:rsidR="00D13F7D" w:rsidRPr="00D67068" w:rsidRDefault="00D13F7D" w:rsidP="00D67068">
      <w:pPr>
        <w:rPr>
          <w:sz w:val="22"/>
          <w:szCs w:val="22"/>
        </w:rPr>
      </w:pPr>
    </w:p>
    <w:p w:rsidR="00D13F7D" w:rsidRPr="00D67068" w:rsidRDefault="00D13F7D" w:rsidP="00D6706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D67068">
        <w:rPr>
          <w:sz w:val="22"/>
          <w:szCs w:val="22"/>
        </w:rPr>
        <w:t xml:space="preserve">The correct answer for the addition of 7.5g + 2.26g + 1.311g + 2g is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890"/>
        <w:gridCol w:w="1710"/>
        <w:gridCol w:w="2160"/>
        <w:gridCol w:w="1563"/>
        <w:gridCol w:w="1942"/>
      </w:tblGrid>
      <w:tr w:rsidR="00D13F7D" w:rsidRPr="00D67068" w:rsidTr="00F72773">
        <w:tc>
          <w:tcPr>
            <w:tcW w:w="1890" w:type="dxa"/>
          </w:tcPr>
          <w:p w:rsidR="00D13F7D" w:rsidRPr="00D67068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67068">
              <w:rPr>
                <w:sz w:val="22"/>
                <w:szCs w:val="22"/>
              </w:rPr>
              <w:t>13.071g</w:t>
            </w:r>
          </w:p>
        </w:tc>
        <w:tc>
          <w:tcPr>
            <w:tcW w:w="1710" w:type="dxa"/>
          </w:tcPr>
          <w:p w:rsidR="00D13F7D" w:rsidRPr="00D67068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2"/>
                <w:szCs w:val="22"/>
              </w:rPr>
            </w:pPr>
            <w:r w:rsidRPr="00D67068">
              <w:rPr>
                <w:color w:val="FF0000"/>
                <w:sz w:val="22"/>
                <w:szCs w:val="22"/>
              </w:rPr>
              <w:t>13g</w:t>
            </w:r>
          </w:p>
        </w:tc>
        <w:tc>
          <w:tcPr>
            <w:tcW w:w="2160" w:type="dxa"/>
          </w:tcPr>
          <w:p w:rsidR="00D13F7D" w:rsidRPr="00D67068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67068">
              <w:rPr>
                <w:sz w:val="22"/>
                <w:szCs w:val="22"/>
              </w:rPr>
              <w:t>13.0g</w:t>
            </w:r>
          </w:p>
        </w:tc>
        <w:tc>
          <w:tcPr>
            <w:tcW w:w="1563" w:type="dxa"/>
          </w:tcPr>
          <w:p w:rsidR="00D13F7D" w:rsidRPr="00D67068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67068">
              <w:rPr>
                <w:sz w:val="22"/>
                <w:szCs w:val="22"/>
              </w:rPr>
              <w:t>10g</w:t>
            </w:r>
          </w:p>
        </w:tc>
        <w:tc>
          <w:tcPr>
            <w:tcW w:w="1942" w:type="dxa"/>
          </w:tcPr>
          <w:p w:rsidR="00D13F7D" w:rsidRPr="00D67068" w:rsidRDefault="00D13F7D" w:rsidP="00D67068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D67068">
              <w:rPr>
                <w:sz w:val="22"/>
                <w:szCs w:val="22"/>
              </w:rPr>
              <w:t>13.1g</w:t>
            </w:r>
          </w:p>
        </w:tc>
      </w:tr>
    </w:tbl>
    <w:p w:rsidR="00D13F7D" w:rsidRPr="00D67068" w:rsidRDefault="00D13F7D" w:rsidP="00D67068">
      <w:pPr>
        <w:rPr>
          <w:sz w:val="22"/>
          <w:szCs w:val="22"/>
        </w:rPr>
      </w:pPr>
    </w:p>
    <w:p w:rsidR="00D13F7D" w:rsidRPr="00D67068" w:rsidRDefault="00D13F7D" w:rsidP="00D67068">
      <w:pPr>
        <w:pStyle w:val="ListParagraph"/>
        <w:widowControl w:val="0"/>
        <w:numPr>
          <w:ilvl w:val="0"/>
          <w:numId w:val="2"/>
        </w:numPr>
        <w:tabs>
          <w:tab w:val="right" w:pos="-180"/>
          <w:tab w:val="left" w:pos="0"/>
        </w:tabs>
        <w:autoSpaceDE w:val="0"/>
        <w:autoSpaceDN w:val="0"/>
        <w:adjustRightInd w:val="0"/>
        <w:contextualSpacing w:val="0"/>
        <w:rPr>
          <w:rFonts w:eastAsiaTheme="minorEastAsia"/>
          <w:color w:val="000000"/>
          <w:sz w:val="22"/>
          <w:szCs w:val="22"/>
        </w:rPr>
      </w:pPr>
      <w:r w:rsidRPr="00D67068">
        <w:rPr>
          <w:rFonts w:eastAsiaTheme="minorEastAsia"/>
          <w:color w:val="000000"/>
          <w:sz w:val="22"/>
          <w:szCs w:val="22"/>
        </w:rPr>
        <w:t xml:space="preserve">Technetium often is used to image areas of bone growth because it is a radioisotope with a half-life of 6 hours that emits gamma rays. </w:t>
      </w:r>
      <w:proofErr w:type="gramStart"/>
      <w:r w:rsidRPr="00D67068">
        <w:rPr>
          <w:rFonts w:eastAsiaTheme="minorEastAsia"/>
          <w:color w:val="000000"/>
          <w:sz w:val="22"/>
          <w:szCs w:val="22"/>
        </w:rPr>
        <w:t>A</w:t>
      </w:r>
      <w:proofErr w:type="gramEnd"/>
      <w:r w:rsidRPr="00D67068">
        <w:rPr>
          <w:rFonts w:eastAsiaTheme="minorEastAsia"/>
          <w:color w:val="000000"/>
          <w:sz w:val="22"/>
          <w:szCs w:val="22"/>
        </w:rPr>
        <w:t xml:space="preserve"> </w:t>
      </w:r>
      <w:r w:rsidRPr="00D67068">
        <w:rPr>
          <w:rFonts w:eastAsiaTheme="minorEastAsia"/>
          <w:noProof/>
          <w:position w:val="-3"/>
          <w:sz w:val="22"/>
          <w:szCs w:val="22"/>
        </w:rPr>
        <w:drawing>
          <wp:inline distT="0" distB="0" distL="0" distR="0" wp14:anchorId="5D9FE4B0" wp14:editId="5A151412">
            <wp:extent cx="278765" cy="15430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068">
        <w:rPr>
          <w:rFonts w:eastAsiaTheme="minorEastAsia"/>
          <w:color w:val="000000"/>
          <w:sz w:val="22"/>
          <w:szCs w:val="22"/>
        </w:rPr>
        <w:t xml:space="preserve"> ion has __________ protons, __________ neutrons, and __________electrons.</w:t>
      </w:r>
    </w:p>
    <w:tbl>
      <w:tblPr>
        <w:tblW w:w="0" w:type="auto"/>
        <w:tblInd w:w="67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D67068" w:rsidRPr="00D13F7D" w:rsidTr="00F727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D13F7D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D13F7D">
              <w:rPr>
                <w:rFonts w:eastAsiaTheme="minorEastAsia"/>
                <w:color w:val="000000"/>
                <w:sz w:val="22"/>
                <w:szCs w:val="22"/>
              </w:rPr>
              <w:t>a.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D13F7D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D13F7D">
              <w:rPr>
                <w:rFonts w:eastAsiaTheme="minorEastAsia"/>
                <w:color w:val="000000"/>
                <w:sz w:val="22"/>
                <w:szCs w:val="22"/>
              </w:rPr>
              <w:t>99, 43, 98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D13F7D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D13F7D">
              <w:rPr>
                <w:rFonts w:eastAsiaTheme="minorEastAsia"/>
                <w:color w:val="000000"/>
                <w:sz w:val="22"/>
                <w:szCs w:val="22"/>
              </w:rPr>
              <w:t>d.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D13F7D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D13F7D">
              <w:rPr>
                <w:rFonts w:eastAsiaTheme="minorEastAsia"/>
                <w:color w:val="000000"/>
                <w:sz w:val="22"/>
                <w:szCs w:val="22"/>
              </w:rPr>
              <w:t>56, 43, 43</w:t>
            </w:r>
          </w:p>
        </w:tc>
      </w:tr>
      <w:tr w:rsidR="00D67068" w:rsidRPr="00D13F7D" w:rsidTr="00F7277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D13F7D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D13F7D">
              <w:rPr>
                <w:rFonts w:eastAsiaTheme="minorEastAsia"/>
                <w:color w:val="000000"/>
                <w:sz w:val="22"/>
                <w:szCs w:val="22"/>
              </w:rPr>
              <w:t>b.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D13F7D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D13F7D">
              <w:rPr>
                <w:rFonts w:eastAsiaTheme="minorEastAsia"/>
                <w:color w:val="000000"/>
                <w:sz w:val="22"/>
                <w:szCs w:val="22"/>
              </w:rPr>
              <w:t>43, 99, 42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D13F7D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D13F7D">
              <w:rPr>
                <w:rFonts w:eastAsiaTheme="minorEastAsia"/>
                <w:color w:val="000000"/>
                <w:sz w:val="22"/>
                <w:szCs w:val="22"/>
              </w:rPr>
              <w:t>e.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D13F7D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000000"/>
                <w:sz w:val="22"/>
                <w:szCs w:val="22"/>
              </w:rPr>
            </w:pPr>
            <w:r w:rsidRPr="00D13F7D">
              <w:rPr>
                <w:rFonts w:eastAsiaTheme="minorEastAsia"/>
                <w:color w:val="000000"/>
                <w:sz w:val="22"/>
                <w:szCs w:val="22"/>
              </w:rPr>
              <w:t>43, 99, 43</w:t>
            </w:r>
          </w:p>
        </w:tc>
      </w:tr>
      <w:tr w:rsidR="00D67068" w:rsidRPr="00D13F7D" w:rsidTr="00F72773">
        <w:trPr>
          <w:gridAfter w:val="2"/>
          <w:wAfter w:w="4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D13F7D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2"/>
                <w:szCs w:val="22"/>
              </w:rPr>
            </w:pPr>
            <w:r w:rsidRPr="00D13F7D">
              <w:rPr>
                <w:rFonts w:eastAsiaTheme="minorEastAsia"/>
                <w:color w:val="FF0000"/>
                <w:sz w:val="22"/>
                <w:szCs w:val="22"/>
              </w:rPr>
              <w:t>c.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68" w:rsidRPr="00D13F7D" w:rsidRDefault="00D67068" w:rsidP="00D67068">
            <w:pPr>
              <w:keepLines/>
              <w:suppressAutoHyphens/>
              <w:autoSpaceDE w:val="0"/>
              <w:autoSpaceDN w:val="0"/>
              <w:adjustRightInd w:val="0"/>
              <w:rPr>
                <w:rFonts w:eastAsiaTheme="minorEastAsia"/>
                <w:color w:val="FF0000"/>
                <w:sz w:val="22"/>
                <w:szCs w:val="22"/>
              </w:rPr>
            </w:pPr>
            <w:r w:rsidRPr="00D13F7D">
              <w:rPr>
                <w:rFonts w:eastAsiaTheme="minorEastAsia"/>
                <w:color w:val="FF0000"/>
                <w:sz w:val="22"/>
                <w:szCs w:val="22"/>
              </w:rPr>
              <w:t>43, 56, 42</w:t>
            </w:r>
          </w:p>
        </w:tc>
      </w:tr>
    </w:tbl>
    <w:p w:rsidR="00D67068" w:rsidRPr="00D67068" w:rsidRDefault="00D67068" w:rsidP="00D670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D67068" w:rsidRPr="00D67068" w:rsidRDefault="00D67068" w:rsidP="00D6706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contextualSpacing w:val="0"/>
        <w:rPr>
          <w:sz w:val="22"/>
          <w:szCs w:val="22"/>
        </w:rPr>
      </w:pPr>
      <w:r w:rsidRPr="00D67068">
        <w:rPr>
          <w:sz w:val="22"/>
          <w:szCs w:val="22"/>
        </w:rPr>
        <w:t>Different isotopes of an element are atoms of that element which have</w:t>
      </w:r>
    </w:p>
    <w:p w:rsidR="00D67068" w:rsidRPr="00D67068" w:rsidRDefault="00D67068" w:rsidP="00F727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D67068">
        <w:rPr>
          <w:sz w:val="22"/>
          <w:szCs w:val="22"/>
        </w:rPr>
        <w:t>The same atomic number and the same mass number</w:t>
      </w:r>
    </w:p>
    <w:p w:rsidR="00D67068" w:rsidRPr="00D67068" w:rsidRDefault="00D67068" w:rsidP="00F727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color w:val="FF0000"/>
          <w:sz w:val="22"/>
          <w:szCs w:val="22"/>
        </w:rPr>
      </w:pPr>
      <w:r w:rsidRPr="00D67068">
        <w:rPr>
          <w:color w:val="FF0000"/>
          <w:sz w:val="22"/>
          <w:szCs w:val="22"/>
        </w:rPr>
        <w:t>The same atomic number and different mass number</w:t>
      </w:r>
    </w:p>
    <w:p w:rsidR="00D67068" w:rsidRPr="00D67068" w:rsidRDefault="00D67068" w:rsidP="00F727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D67068">
        <w:rPr>
          <w:sz w:val="22"/>
          <w:szCs w:val="22"/>
        </w:rPr>
        <w:t>Different atomic number and the same mass number</w:t>
      </w:r>
    </w:p>
    <w:p w:rsidR="00D67068" w:rsidRPr="009C6070" w:rsidRDefault="00D67068" w:rsidP="00F727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9C6070">
        <w:rPr>
          <w:sz w:val="22"/>
          <w:szCs w:val="22"/>
        </w:rPr>
        <w:t>Different atomic number and different mass number</w:t>
      </w:r>
    </w:p>
    <w:p w:rsidR="00D67068" w:rsidRPr="009C6070" w:rsidRDefault="00D67068" w:rsidP="00F7277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left="1080"/>
        <w:contextualSpacing w:val="0"/>
        <w:rPr>
          <w:sz w:val="22"/>
          <w:szCs w:val="22"/>
        </w:rPr>
      </w:pPr>
      <w:r w:rsidRPr="009C6070">
        <w:rPr>
          <w:sz w:val="22"/>
          <w:szCs w:val="22"/>
        </w:rPr>
        <w:t>None of the above</w:t>
      </w:r>
    </w:p>
    <w:p w:rsidR="00D67068" w:rsidRPr="009C6070" w:rsidRDefault="00D67068" w:rsidP="00D6706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:rsidR="008B276D" w:rsidRPr="009C6070" w:rsidRDefault="008B276D" w:rsidP="008B276D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6070">
        <w:rPr>
          <w:sz w:val="22"/>
          <w:szCs w:val="22"/>
        </w:rPr>
        <w:t>The half-life of a radioisotope is</w:t>
      </w:r>
    </w:p>
    <w:p w:rsidR="008B276D" w:rsidRPr="009C6070" w:rsidRDefault="00B86755" w:rsidP="00F72773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9C6070">
        <w:rPr>
          <w:sz w:val="22"/>
          <w:szCs w:val="22"/>
        </w:rPr>
        <w:t>One-half</w:t>
      </w:r>
      <w:r w:rsidR="008B276D" w:rsidRPr="009C6070">
        <w:rPr>
          <w:sz w:val="22"/>
          <w:szCs w:val="22"/>
        </w:rPr>
        <w:t xml:space="preserve"> of the time it takes for the radioisotope to completely decay to a nonradioactive isotope.</w:t>
      </w:r>
    </w:p>
    <w:p w:rsidR="008B276D" w:rsidRPr="009C6070" w:rsidRDefault="00B86755" w:rsidP="00F72773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9C6070">
        <w:rPr>
          <w:sz w:val="22"/>
          <w:szCs w:val="22"/>
        </w:rPr>
        <w:t>The</w:t>
      </w:r>
      <w:r w:rsidR="008B276D" w:rsidRPr="009C6070">
        <w:rPr>
          <w:sz w:val="22"/>
          <w:szCs w:val="22"/>
        </w:rPr>
        <w:t xml:space="preserve"> time it takes for the radioisotope to become an isotope with one-half of the atomic weight of the original radioisotope. </w:t>
      </w:r>
    </w:p>
    <w:p w:rsidR="008B276D" w:rsidRPr="009C6070" w:rsidRDefault="00B86755" w:rsidP="00F72773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9C6070">
        <w:rPr>
          <w:sz w:val="22"/>
          <w:szCs w:val="22"/>
        </w:rPr>
        <w:t>The</w:t>
      </w:r>
      <w:r w:rsidR="008B276D" w:rsidRPr="009C6070">
        <w:rPr>
          <w:sz w:val="22"/>
          <w:szCs w:val="22"/>
        </w:rPr>
        <w:t xml:space="preserve"> time it takes for the radioisotope to become an isotope with one-half the atomic number of the original radioisotope. </w:t>
      </w:r>
    </w:p>
    <w:p w:rsidR="008B276D" w:rsidRPr="009C6070" w:rsidRDefault="00B86755" w:rsidP="00F72773">
      <w:pPr>
        <w:pStyle w:val="ListParagraph"/>
        <w:numPr>
          <w:ilvl w:val="0"/>
          <w:numId w:val="14"/>
        </w:numPr>
        <w:ind w:left="1080"/>
        <w:contextualSpacing w:val="0"/>
        <w:rPr>
          <w:sz w:val="22"/>
          <w:szCs w:val="22"/>
        </w:rPr>
      </w:pPr>
      <w:r w:rsidRPr="009C6070">
        <w:rPr>
          <w:sz w:val="22"/>
          <w:szCs w:val="22"/>
        </w:rPr>
        <w:t>The</w:t>
      </w:r>
      <w:r w:rsidR="008B276D" w:rsidRPr="009C6070">
        <w:rPr>
          <w:sz w:val="22"/>
          <w:szCs w:val="22"/>
        </w:rPr>
        <w:t xml:space="preserve"> time it takes for the radioisotope to lose one-half of its neutrons.</w:t>
      </w:r>
    </w:p>
    <w:p w:rsidR="008B276D" w:rsidRPr="009C6070" w:rsidRDefault="00B86755" w:rsidP="00F72773">
      <w:pPr>
        <w:pStyle w:val="ListParagraph"/>
        <w:numPr>
          <w:ilvl w:val="0"/>
          <w:numId w:val="14"/>
        </w:numPr>
        <w:ind w:left="1080"/>
        <w:contextualSpacing w:val="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</w:t>
      </w:r>
      <w:r w:rsidR="008B276D" w:rsidRPr="009C6070">
        <w:rPr>
          <w:color w:val="FF0000"/>
          <w:sz w:val="22"/>
          <w:szCs w:val="22"/>
        </w:rPr>
        <w:t>he time it takes for one-half of the sample to decay</w:t>
      </w:r>
    </w:p>
    <w:p w:rsidR="000244F8" w:rsidRPr="009C6070" w:rsidRDefault="000244F8" w:rsidP="00F72773">
      <w:pPr>
        <w:pStyle w:val="NormalText"/>
        <w:ind w:left="1080"/>
        <w:rPr>
          <w:color w:val="auto"/>
          <w:sz w:val="22"/>
          <w:szCs w:val="22"/>
        </w:rPr>
        <w:sectPr w:rsidR="000244F8" w:rsidRPr="009C6070" w:rsidSect="00D67068">
          <w:pgSz w:w="12240" w:h="15840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980F70" w:rsidRPr="009C6070" w:rsidRDefault="00980F70" w:rsidP="00980F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160" w:line="259" w:lineRule="auto"/>
        <w:rPr>
          <w:color w:val="000000"/>
          <w:sz w:val="22"/>
          <w:szCs w:val="22"/>
        </w:rPr>
      </w:pPr>
      <w:r w:rsidRPr="009C6070">
        <w:rPr>
          <w:color w:val="000000"/>
          <w:sz w:val="22"/>
          <w:szCs w:val="22"/>
        </w:rPr>
        <w:lastRenderedPageBreak/>
        <w:t>An anion always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135"/>
        <w:gridCol w:w="6295"/>
      </w:tblGrid>
      <w:tr w:rsidR="00980F70" w:rsidRPr="009C6070" w:rsidTr="00980F70">
        <w:tc>
          <w:tcPr>
            <w:tcW w:w="4135" w:type="dxa"/>
          </w:tcPr>
          <w:p w:rsidR="00980F70" w:rsidRPr="009C6070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6070">
              <w:rPr>
                <w:color w:val="000000"/>
                <w:sz w:val="22"/>
                <w:szCs w:val="22"/>
              </w:rPr>
              <w:t>Has a positive charge.</w:t>
            </w:r>
          </w:p>
        </w:tc>
        <w:tc>
          <w:tcPr>
            <w:tcW w:w="6295" w:type="dxa"/>
          </w:tcPr>
          <w:p w:rsidR="00980F70" w:rsidRPr="009C6070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6070">
              <w:rPr>
                <w:color w:val="000000"/>
                <w:sz w:val="22"/>
                <w:szCs w:val="22"/>
              </w:rPr>
              <w:t>Contains a group of two or more atoms with a positive charge.</w:t>
            </w:r>
          </w:p>
        </w:tc>
      </w:tr>
      <w:tr w:rsidR="00980F70" w:rsidRPr="009C6070" w:rsidTr="00980F70">
        <w:tc>
          <w:tcPr>
            <w:tcW w:w="4135" w:type="dxa"/>
          </w:tcPr>
          <w:p w:rsidR="00980F70" w:rsidRPr="009C6070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6070">
              <w:rPr>
                <w:color w:val="000000"/>
                <w:sz w:val="22"/>
                <w:szCs w:val="22"/>
              </w:rPr>
              <w:t>Forms covalent bonds</w:t>
            </w:r>
          </w:p>
        </w:tc>
        <w:tc>
          <w:tcPr>
            <w:tcW w:w="6295" w:type="dxa"/>
          </w:tcPr>
          <w:p w:rsidR="00980F70" w:rsidRPr="009C6070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6070">
              <w:rPr>
                <w:color w:val="FF0000"/>
                <w:sz w:val="22"/>
                <w:szCs w:val="22"/>
              </w:rPr>
              <w:t>Has a negative charge</w:t>
            </w:r>
          </w:p>
        </w:tc>
      </w:tr>
      <w:tr w:rsidR="00980F70" w:rsidRPr="009C6070" w:rsidTr="00980F70">
        <w:tc>
          <w:tcPr>
            <w:tcW w:w="4135" w:type="dxa"/>
          </w:tcPr>
          <w:p w:rsidR="00980F70" w:rsidRPr="009C6070" w:rsidRDefault="00980F70" w:rsidP="00980F70">
            <w:pPr>
              <w:pStyle w:val="ListParagraph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6070">
              <w:rPr>
                <w:color w:val="000000"/>
                <w:sz w:val="22"/>
                <w:szCs w:val="22"/>
              </w:rPr>
              <w:t>Contains a metal and a nonmetal.</w:t>
            </w:r>
          </w:p>
        </w:tc>
        <w:tc>
          <w:tcPr>
            <w:tcW w:w="6295" w:type="dxa"/>
          </w:tcPr>
          <w:p w:rsidR="00980F70" w:rsidRPr="009C6070" w:rsidRDefault="00980F70" w:rsidP="00980F7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762ABE" w:rsidRPr="009C6070" w:rsidRDefault="00762ABE" w:rsidP="00762ABE">
      <w:pPr>
        <w:pStyle w:val="ListParagraph"/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980F70" w:rsidRPr="009C6070" w:rsidRDefault="00980F70" w:rsidP="00980F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6070">
        <w:rPr>
          <w:color w:val="000000"/>
          <w:sz w:val="22"/>
          <w:szCs w:val="22"/>
        </w:rPr>
        <w:t>Avogadro's number is the number of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762ABE" w:rsidRPr="009C6070" w:rsidTr="00762ABE">
        <w:tc>
          <w:tcPr>
            <w:tcW w:w="5395" w:type="dxa"/>
          </w:tcPr>
          <w:p w:rsidR="00762ABE" w:rsidRPr="009C6070" w:rsidRDefault="00C22B2A" w:rsidP="009458C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6070">
              <w:rPr>
                <w:color w:val="FF0000"/>
                <w:sz w:val="22"/>
                <w:szCs w:val="22"/>
              </w:rPr>
              <w:t>Particles</w:t>
            </w:r>
            <w:r w:rsidR="009458CE" w:rsidRPr="009C6070">
              <w:rPr>
                <w:color w:val="FF0000"/>
                <w:sz w:val="22"/>
                <w:szCs w:val="22"/>
              </w:rPr>
              <w:t xml:space="preserve"> in 1 </w:t>
            </w:r>
            <w:proofErr w:type="spellStart"/>
            <w:r w:rsidR="009458CE" w:rsidRPr="009C6070">
              <w:rPr>
                <w:color w:val="FF0000"/>
                <w:sz w:val="22"/>
                <w:szCs w:val="22"/>
              </w:rPr>
              <w:t>mol</w:t>
            </w:r>
            <w:proofErr w:type="spellEnd"/>
            <w:r w:rsidR="009458CE" w:rsidRPr="009C6070">
              <w:rPr>
                <w:color w:val="FF0000"/>
                <w:sz w:val="22"/>
                <w:szCs w:val="22"/>
              </w:rPr>
              <w:t xml:space="preserve"> of a substance.</w:t>
            </w:r>
          </w:p>
        </w:tc>
        <w:tc>
          <w:tcPr>
            <w:tcW w:w="5395" w:type="dxa"/>
            <w:shd w:val="clear" w:color="auto" w:fill="FFFFFF" w:themeFill="background1"/>
          </w:tcPr>
          <w:p w:rsidR="00762ABE" w:rsidRPr="009C6070" w:rsidRDefault="00C22B2A" w:rsidP="00762ABE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9C6070">
              <w:rPr>
                <w:color w:val="000000"/>
                <w:sz w:val="22"/>
                <w:szCs w:val="22"/>
              </w:rPr>
              <w:t>A</w:t>
            </w:r>
            <w:r w:rsidR="009458CE" w:rsidRPr="009C6070">
              <w:rPr>
                <w:color w:val="000000"/>
                <w:sz w:val="22"/>
                <w:szCs w:val="22"/>
              </w:rPr>
              <w:t xml:space="preserve">mu in 1 </w:t>
            </w:r>
            <w:proofErr w:type="spellStart"/>
            <w:r w:rsidR="009458CE" w:rsidRPr="009C6070">
              <w:rPr>
                <w:color w:val="000000"/>
                <w:sz w:val="22"/>
                <w:szCs w:val="22"/>
              </w:rPr>
              <w:t>mol</w:t>
            </w:r>
            <w:proofErr w:type="spellEnd"/>
            <w:r w:rsidR="009458CE" w:rsidRPr="009C6070">
              <w:rPr>
                <w:color w:val="000000"/>
                <w:sz w:val="22"/>
                <w:szCs w:val="22"/>
              </w:rPr>
              <w:t xml:space="preserve"> of a substance.</w:t>
            </w:r>
          </w:p>
        </w:tc>
      </w:tr>
      <w:tr w:rsidR="00762ABE" w:rsidRPr="009C6070" w:rsidTr="00762ABE">
        <w:tc>
          <w:tcPr>
            <w:tcW w:w="5395" w:type="dxa"/>
          </w:tcPr>
          <w:p w:rsidR="00762ABE" w:rsidRPr="009C6070" w:rsidRDefault="00C22B2A" w:rsidP="00762AB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6070">
              <w:rPr>
                <w:color w:val="000000"/>
                <w:sz w:val="22"/>
                <w:szCs w:val="22"/>
              </w:rPr>
              <w:t>Grams</w:t>
            </w:r>
            <w:r w:rsidR="00762ABE" w:rsidRPr="009C6070">
              <w:rPr>
                <w:color w:val="000000"/>
                <w:sz w:val="22"/>
                <w:szCs w:val="22"/>
              </w:rPr>
              <w:t xml:space="preserve"> in 1 </w:t>
            </w:r>
            <w:proofErr w:type="spellStart"/>
            <w:r w:rsidR="00762ABE" w:rsidRPr="009C6070">
              <w:rPr>
                <w:color w:val="000000"/>
                <w:sz w:val="22"/>
                <w:szCs w:val="22"/>
              </w:rPr>
              <w:t>mol</w:t>
            </w:r>
            <w:proofErr w:type="spellEnd"/>
            <w:r w:rsidR="00762ABE" w:rsidRPr="009C6070">
              <w:rPr>
                <w:color w:val="000000"/>
                <w:sz w:val="22"/>
                <w:szCs w:val="22"/>
              </w:rPr>
              <w:t xml:space="preserve"> of a substance.</w:t>
            </w:r>
          </w:p>
        </w:tc>
        <w:tc>
          <w:tcPr>
            <w:tcW w:w="5395" w:type="dxa"/>
            <w:shd w:val="clear" w:color="auto" w:fill="FFFFFF" w:themeFill="background1"/>
          </w:tcPr>
          <w:p w:rsidR="00762ABE" w:rsidRPr="009C6070" w:rsidRDefault="00C22B2A" w:rsidP="00762AB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6070">
              <w:rPr>
                <w:color w:val="000000"/>
                <w:sz w:val="22"/>
                <w:szCs w:val="22"/>
              </w:rPr>
              <w:t>M</w:t>
            </w:r>
            <w:r w:rsidR="00762ABE" w:rsidRPr="009C6070">
              <w:rPr>
                <w:color w:val="000000"/>
                <w:sz w:val="22"/>
                <w:szCs w:val="22"/>
              </w:rPr>
              <w:t>oles in 6.022 × 10</w:t>
            </w:r>
            <w:r w:rsidR="00762ABE" w:rsidRPr="009C6070">
              <w:rPr>
                <w:color w:val="000000"/>
                <w:position w:val="6"/>
                <w:sz w:val="22"/>
                <w:szCs w:val="22"/>
              </w:rPr>
              <w:t>23</w:t>
            </w:r>
            <w:r w:rsidR="00762ABE" w:rsidRPr="009C6070">
              <w:rPr>
                <w:color w:val="000000"/>
                <w:sz w:val="22"/>
                <w:szCs w:val="22"/>
              </w:rPr>
              <w:t xml:space="preserve"> grams of an element</w:t>
            </w:r>
          </w:p>
        </w:tc>
      </w:tr>
      <w:tr w:rsidR="00762ABE" w:rsidRPr="009C6070" w:rsidTr="00762ABE">
        <w:tc>
          <w:tcPr>
            <w:tcW w:w="5395" w:type="dxa"/>
          </w:tcPr>
          <w:p w:rsidR="00762ABE" w:rsidRPr="009C6070" w:rsidRDefault="00C22B2A" w:rsidP="00762AB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C6070">
              <w:rPr>
                <w:color w:val="000000"/>
                <w:sz w:val="22"/>
                <w:szCs w:val="22"/>
              </w:rPr>
              <w:t>Moles</w:t>
            </w:r>
            <w:r w:rsidR="00762ABE" w:rsidRPr="009C6070">
              <w:rPr>
                <w:color w:val="000000"/>
                <w:sz w:val="22"/>
                <w:szCs w:val="22"/>
              </w:rPr>
              <w:t xml:space="preserve"> in 6.022 × 10</w:t>
            </w:r>
            <w:r w:rsidR="00762ABE" w:rsidRPr="009C6070">
              <w:rPr>
                <w:color w:val="000000"/>
                <w:position w:val="6"/>
                <w:sz w:val="22"/>
                <w:szCs w:val="22"/>
              </w:rPr>
              <w:t>23</w:t>
            </w:r>
            <w:r w:rsidR="00762ABE" w:rsidRPr="009C6070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762ABE" w:rsidRPr="009C6070">
              <w:rPr>
                <w:color w:val="000000"/>
                <w:sz w:val="22"/>
                <w:szCs w:val="22"/>
              </w:rPr>
              <w:t>amu</w:t>
            </w:r>
            <w:proofErr w:type="spellEnd"/>
            <w:r w:rsidR="00762ABE" w:rsidRPr="009C6070">
              <w:rPr>
                <w:color w:val="000000"/>
                <w:sz w:val="22"/>
                <w:szCs w:val="22"/>
              </w:rPr>
              <w:t xml:space="preserve"> of an element.</w:t>
            </w:r>
          </w:p>
        </w:tc>
        <w:tc>
          <w:tcPr>
            <w:tcW w:w="5395" w:type="dxa"/>
            <w:shd w:val="clear" w:color="auto" w:fill="FFFFFF" w:themeFill="background1"/>
          </w:tcPr>
          <w:p w:rsidR="00762ABE" w:rsidRPr="009C6070" w:rsidRDefault="00762ABE" w:rsidP="00762ABE">
            <w:pPr>
              <w:pStyle w:val="ListParagraph"/>
              <w:widowControl w:val="0"/>
              <w:autoSpaceDE w:val="0"/>
              <w:autoSpaceDN w:val="0"/>
              <w:adjustRightInd w:val="0"/>
              <w:ind w:left="360"/>
              <w:rPr>
                <w:color w:val="000000"/>
                <w:sz w:val="22"/>
                <w:szCs w:val="22"/>
              </w:rPr>
            </w:pPr>
          </w:p>
        </w:tc>
      </w:tr>
    </w:tbl>
    <w:p w:rsidR="00980F70" w:rsidRPr="009C6070" w:rsidRDefault="00980F70" w:rsidP="00980F70">
      <w:pPr>
        <w:pStyle w:val="ListParagraph"/>
        <w:widowControl w:val="0"/>
        <w:autoSpaceDE w:val="0"/>
        <w:autoSpaceDN w:val="0"/>
        <w:adjustRightInd w:val="0"/>
        <w:ind w:left="360"/>
        <w:rPr>
          <w:color w:val="000000"/>
          <w:sz w:val="22"/>
          <w:szCs w:val="22"/>
        </w:rPr>
      </w:pPr>
    </w:p>
    <w:p w:rsidR="00C22B2A" w:rsidRPr="009C6070" w:rsidRDefault="00C22B2A" w:rsidP="00C22B2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C6070">
        <w:rPr>
          <w:sz w:val="22"/>
          <w:szCs w:val="22"/>
        </w:rPr>
        <w:t>Which of the following has the dipole arrow correctly oriented for the following bonds?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1938"/>
        <w:gridCol w:w="1941"/>
        <w:gridCol w:w="1952"/>
        <w:gridCol w:w="1941"/>
        <w:gridCol w:w="1938"/>
      </w:tblGrid>
      <w:tr w:rsidR="00C22B2A" w:rsidRPr="009C6070" w:rsidTr="00116E44">
        <w:tc>
          <w:tcPr>
            <w:tcW w:w="1938" w:type="dxa"/>
          </w:tcPr>
          <w:p w:rsidR="00C22B2A" w:rsidRPr="009C6070" w:rsidRDefault="00C22B2A" w:rsidP="00C22B2A">
            <w:p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 xml:space="preserve">           </w:t>
            </w:r>
            <w:r w:rsidRPr="009C6070">
              <w:rPr>
                <w:sz w:val="22"/>
                <w:szCs w:val="22"/>
              </w:rPr>
              <w:object w:dxaOrig="1044" w:dyaOrig="6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9pt;height:14.65pt" o:ole="">
                  <v:imagedata r:id="rId10" o:title=""/>
                </v:shape>
                <o:OLEObject Type="Embed" ProgID="ChemDraw.Document.6.0" ShapeID="_x0000_i1025" DrawAspect="Content" ObjectID="_1550410932" r:id="rId11"/>
              </w:object>
            </w:r>
          </w:p>
        </w:tc>
        <w:tc>
          <w:tcPr>
            <w:tcW w:w="1941" w:type="dxa"/>
          </w:tcPr>
          <w:p w:rsidR="00C22B2A" w:rsidRPr="009C6070" w:rsidRDefault="00C22B2A" w:rsidP="00C22B2A">
            <w:p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 xml:space="preserve">           </w:t>
            </w:r>
            <w:r w:rsidRPr="009C6070">
              <w:rPr>
                <w:sz w:val="22"/>
                <w:szCs w:val="22"/>
              </w:rPr>
              <w:object w:dxaOrig="1041" w:dyaOrig="667">
                <v:shape id="_x0000_i1026" type="#_x0000_t75" style="width:24.75pt;height:15.75pt" o:ole="">
                  <v:imagedata r:id="rId12" o:title=""/>
                </v:shape>
                <o:OLEObject Type="Embed" ProgID="ChemDraw.Document.6.0" ShapeID="_x0000_i1026" DrawAspect="Content" ObjectID="_1550410933" r:id="rId13"/>
              </w:object>
            </w:r>
            <w:r w:rsidRPr="009C60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52" w:type="dxa"/>
          </w:tcPr>
          <w:p w:rsidR="00C22B2A" w:rsidRPr="009C6070" w:rsidRDefault="00C22B2A" w:rsidP="00C22B2A">
            <w:p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 xml:space="preserve">            </w:t>
            </w:r>
            <w:r w:rsidRPr="009C6070">
              <w:rPr>
                <w:sz w:val="22"/>
                <w:szCs w:val="22"/>
              </w:rPr>
              <w:object w:dxaOrig="1044" w:dyaOrig="667">
                <v:shape id="_x0000_i1027" type="#_x0000_t75" style="width:22.5pt;height:14.25pt" o:ole="">
                  <v:imagedata r:id="rId10" o:title=""/>
                </v:shape>
                <o:OLEObject Type="Embed" ProgID="ChemDraw.Document.6.0" ShapeID="_x0000_i1027" DrawAspect="Content" ObjectID="_1550410934" r:id="rId14"/>
              </w:object>
            </w:r>
          </w:p>
        </w:tc>
        <w:tc>
          <w:tcPr>
            <w:tcW w:w="1941" w:type="dxa"/>
          </w:tcPr>
          <w:p w:rsidR="00C22B2A" w:rsidRPr="009C6070" w:rsidRDefault="00C22B2A" w:rsidP="00C22B2A">
            <w:p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 xml:space="preserve">          </w:t>
            </w:r>
            <w:r w:rsidRPr="009C6070">
              <w:rPr>
                <w:sz w:val="22"/>
                <w:szCs w:val="22"/>
              </w:rPr>
              <w:object w:dxaOrig="1041" w:dyaOrig="667">
                <v:shape id="_x0000_i1028" type="#_x0000_t75" style="width:24.75pt;height:15.75pt" o:ole="">
                  <v:imagedata r:id="rId12" o:title=""/>
                </v:shape>
                <o:OLEObject Type="Embed" ProgID="ChemDraw.Document.6.0" ShapeID="_x0000_i1028" DrawAspect="Content" ObjectID="_1550410935" r:id="rId15"/>
              </w:object>
            </w:r>
          </w:p>
        </w:tc>
        <w:tc>
          <w:tcPr>
            <w:tcW w:w="1938" w:type="dxa"/>
          </w:tcPr>
          <w:p w:rsidR="00C22B2A" w:rsidRPr="009C6070" w:rsidRDefault="00C22B2A" w:rsidP="00C22B2A">
            <w:p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 xml:space="preserve">           </w:t>
            </w:r>
            <w:r w:rsidRPr="009C6070">
              <w:rPr>
                <w:sz w:val="22"/>
                <w:szCs w:val="22"/>
              </w:rPr>
              <w:object w:dxaOrig="1041" w:dyaOrig="667">
                <v:shape id="_x0000_i1029" type="#_x0000_t75" style="width:24.75pt;height:15.75pt" o:ole="">
                  <v:imagedata r:id="rId12" o:title=""/>
                </v:shape>
                <o:OLEObject Type="Embed" ProgID="ChemDraw.Document.6.0" ShapeID="_x0000_i1029" DrawAspect="Content" ObjectID="_1550410936" r:id="rId16"/>
              </w:object>
            </w:r>
          </w:p>
        </w:tc>
      </w:tr>
      <w:tr w:rsidR="00C22B2A" w:rsidRPr="009C6070" w:rsidTr="00116E44">
        <w:tc>
          <w:tcPr>
            <w:tcW w:w="1938" w:type="dxa"/>
          </w:tcPr>
          <w:p w:rsidR="00C22B2A" w:rsidRPr="009C6070" w:rsidRDefault="00C22B2A" w:rsidP="00C22B2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>C-C</w:t>
            </w:r>
          </w:p>
        </w:tc>
        <w:tc>
          <w:tcPr>
            <w:tcW w:w="1941" w:type="dxa"/>
          </w:tcPr>
          <w:p w:rsidR="00C22B2A" w:rsidRPr="009C6070" w:rsidRDefault="00C22B2A" w:rsidP="00C22B2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>N-H</w:t>
            </w:r>
          </w:p>
        </w:tc>
        <w:tc>
          <w:tcPr>
            <w:tcW w:w="1952" w:type="dxa"/>
          </w:tcPr>
          <w:p w:rsidR="00C22B2A" w:rsidRPr="009C6070" w:rsidRDefault="00C22B2A" w:rsidP="00C22B2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>Cl-O</w:t>
            </w:r>
          </w:p>
        </w:tc>
        <w:tc>
          <w:tcPr>
            <w:tcW w:w="1941" w:type="dxa"/>
          </w:tcPr>
          <w:p w:rsidR="00C22B2A" w:rsidRPr="009C6070" w:rsidRDefault="00C22B2A" w:rsidP="00C22B2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C6070">
              <w:rPr>
                <w:color w:val="FF0000"/>
                <w:sz w:val="22"/>
                <w:szCs w:val="22"/>
              </w:rPr>
              <w:t>N-O</w:t>
            </w:r>
          </w:p>
        </w:tc>
        <w:tc>
          <w:tcPr>
            <w:tcW w:w="1938" w:type="dxa"/>
          </w:tcPr>
          <w:p w:rsidR="00C22B2A" w:rsidRPr="009C6070" w:rsidRDefault="00C22B2A" w:rsidP="00C22B2A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>C-H</w:t>
            </w:r>
          </w:p>
        </w:tc>
      </w:tr>
    </w:tbl>
    <w:p w:rsidR="00116E44" w:rsidRDefault="00116E44" w:rsidP="00116E44">
      <w:pPr>
        <w:pStyle w:val="ListParagraph"/>
        <w:ind w:left="360"/>
        <w:rPr>
          <w:sz w:val="22"/>
          <w:szCs w:val="22"/>
        </w:rPr>
      </w:pPr>
    </w:p>
    <w:p w:rsidR="00116E44" w:rsidRPr="008079B0" w:rsidRDefault="00116E44" w:rsidP="00116E4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8079B0">
        <w:rPr>
          <w:sz w:val="22"/>
          <w:szCs w:val="22"/>
        </w:rPr>
        <w:t>The balanced equation for the reaction between aqueous ammonium sulfate and aqueous barium acetate is</w:t>
      </w:r>
    </w:p>
    <w:p w:rsidR="00116E44" w:rsidRPr="008079B0" w:rsidRDefault="00116E44" w:rsidP="00116E4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079B0">
        <w:rPr>
          <w:sz w:val="22"/>
          <w:szCs w:val="22"/>
        </w:rPr>
        <w:t>(NH</w:t>
      </w:r>
      <w:r w:rsidRPr="008079B0">
        <w:rPr>
          <w:sz w:val="22"/>
          <w:szCs w:val="22"/>
          <w:vertAlign w:val="subscript"/>
        </w:rPr>
        <w:t>4</w:t>
      </w:r>
      <w:r w:rsidRPr="008079B0">
        <w:rPr>
          <w:sz w:val="22"/>
          <w:szCs w:val="22"/>
        </w:rPr>
        <w:t>)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SO</w:t>
      </w:r>
      <w:r w:rsidRPr="008079B0">
        <w:rPr>
          <w:sz w:val="22"/>
          <w:szCs w:val="22"/>
          <w:vertAlign w:val="subscript"/>
        </w:rPr>
        <w:t>4</w:t>
      </w:r>
      <w:r w:rsidRPr="008079B0">
        <w:rPr>
          <w:sz w:val="22"/>
          <w:szCs w:val="22"/>
        </w:rPr>
        <w:t xml:space="preserve"> 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 +</w:t>
      </w:r>
      <w:r>
        <w:rPr>
          <w:sz w:val="22"/>
          <w:szCs w:val="22"/>
        </w:rPr>
        <w:t xml:space="preserve"> </w:t>
      </w:r>
      <w:proofErr w:type="gramStart"/>
      <w:r w:rsidRPr="008079B0">
        <w:rPr>
          <w:sz w:val="22"/>
          <w:szCs w:val="22"/>
        </w:rPr>
        <w:t>Ba(</w:t>
      </w:r>
      <w:proofErr w:type="gramEnd"/>
      <w:r w:rsidRPr="008079B0">
        <w:rPr>
          <w:sz w:val="22"/>
          <w:szCs w:val="22"/>
        </w:rPr>
        <w:t>C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H</w:t>
      </w:r>
      <w:r w:rsidRPr="008079B0">
        <w:rPr>
          <w:sz w:val="22"/>
          <w:szCs w:val="22"/>
          <w:vertAlign w:val="subscript"/>
        </w:rPr>
        <w:t>3</w:t>
      </w:r>
      <w:r w:rsidRPr="008079B0">
        <w:rPr>
          <w:sz w:val="22"/>
          <w:szCs w:val="22"/>
        </w:rPr>
        <w:t>O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)</w:t>
      </w:r>
      <w:r w:rsidRPr="008079B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BaSO</w:t>
      </w:r>
      <w:r w:rsidRPr="008079B0"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)+2NH</w:t>
      </w:r>
      <w:r w:rsidRPr="008079B0">
        <w:rPr>
          <w:sz w:val="22"/>
          <w:szCs w:val="22"/>
          <w:vertAlign w:val="subscript"/>
        </w:rPr>
        <w:t>4</w:t>
      </w:r>
      <w:r w:rsidRPr="008079B0">
        <w:rPr>
          <w:sz w:val="22"/>
          <w:szCs w:val="22"/>
        </w:rPr>
        <w:t>C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H</w:t>
      </w:r>
      <w:r w:rsidRPr="008079B0">
        <w:rPr>
          <w:sz w:val="22"/>
          <w:szCs w:val="22"/>
          <w:vertAlign w:val="subscript"/>
        </w:rPr>
        <w:t>3</w:t>
      </w:r>
      <w:r w:rsidRPr="008079B0">
        <w:rPr>
          <w:sz w:val="22"/>
          <w:szCs w:val="22"/>
        </w:rPr>
        <w:t>O</w:t>
      </w:r>
      <w:r w:rsidRPr="008079B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(s).</w:t>
      </w:r>
    </w:p>
    <w:p w:rsidR="00116E44" w:rsidRPr="008079B0" w:rsidRDefault="00116E44" w:rsidP="00116E4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079B0">
        <w:rPr>
          <w:sz w:val="22"/>
          <w:szCs w:val="22"/>
        </w:rPr>
        <w:t>(NH</w:t>
      </w:r>
      <w:r w:rsidRPr="008079B0">
        <w:rPr>
          <w:sz w:val="22"/>
          <w:szCs w:val="22"/>
          <w:vertAlign w:val="subscript"/>
        </w:rPr>
        <w:t>4</w:t>
      </w:r>
      <w:r w:rsidRPr="008079B0">
        <w:rPr>
          <w:sz w:val="22"/>
          <w:szCs w:val="22"/>
        </w:rPr>
        <w:t>)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SO</w:t>
      </w:r>
      <w:r w:rsidRPr="008079B0">
        <w:rPr>
          <w:sz w:val="22"/>
          <w:szCs w:val="22"/>
          <w:vertAlign w:val="subscript"/>
        </w:rPr>
        <w:t>4</w:t>
      </w:r>
      <w:r w:rsidRPr="008079B0">
        <w:rPr>
          <w:sz w:val="22"/>
          <w:szCs w:val="22"/>
        </w:rPr>
        <w:t xml:space="preserve"> 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 +</w:t>
      </w:r>
      <w:r>
        <w:rPr>
          <w:sz w:val="22"/>
          <w:szCs w:val="22"/>
        </w:rPr>
        <w:t xml:space="preserve"> </w:t>
      </w:r>
      <w:proofErr w:type="gramStart"/>
      <w:r w:rsidRPr="008079B0">
        <w:rPr>
          <w:sz w:val="22"/>
          <w:szCs w:val="22"/>
        </w:rPr>
        <w:t>Ba(</w:t>
      </w:r>
      <w:proofErr w:type="gramEnd"/>
      <w:r w:rsidRPr="008079B0">
        <w:rPr>
          <w:sz w:val="22"/>
          <w:szCs w:val="22"/>
        </w:rPr>
        <w:t>C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H</w:t>
      </w:r>
      <w:r w:rsidRPr="008079B0">
        <w:rPr>
          <w:sz w:val="22"/>
          <w:szCs w:val="22"/>
          <w:vertAlign w:val="subscript"/>
        </w:rPr>
        <w:t>3</w:t>
      </w:r>
      <w:r w:rsidRPr="008079B0">
        <w:rPr>
          <w:sz w:val="22"/>
          <w:szCs w:val="22"/>
        </w:rPr>
        <w:t>O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)</w:t>
      </w:r>
      <w:r w:rsidRPr="008079B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BaSO</w:t>
      </w:r>
      <w:r w:rsidRPr="008079B0"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(s)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NH</w:t>
      </w:r>
      <w:r w:rsidRPr="008079B0">
        <w:rPr>
          <w:sz w:val="22"/>
          <w:szCs w:val="22"/>
          <w:vertAlign w:val="subscript"/>
        </w:rPr>
        <w:t>4</w:t>
      </w:r>
      <w:r w:rsidRPr="008079B0">
        <w:rPr>
          <w:sz w:val="22"/>
          <w:szCs w:val="22"/>
        </w:rPr>
        <w:t>C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H</w:t>
      </w:r>
      <w:r w:rsidRPr="008079B0">
        <w:rPr>
          <w:sz w:val="22"/>
          <w:szCs w:val="22"/>
          <w:vertAlign w:val="subscript"/>
        </w:rPr>
        <w:t>3</w:t>
      </w:r>
      <w:r w:rsidRPr="008079B0">
        <w:rPr>
          <w:sz w:val="22"/>
          <w:szCs w:val="22"/>
        </w:rPr>
        <w:t>O</w:t>
      </w:r>
      <w:r w:rsidRPr="008079B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).</w:t>
      </w:r>
    </w:p>
    <w:p w:rsidR="00116E44" w:rsidRPr="008079B0" w:rsidRDefault="00116E44" w:rsidP="00116E44">
      <w:pPr>
        <w:pStyle w:val="ListParagraph"/>
        <w:numPr>
          <w:ilvl w:val="0"/>
          <w:numId w:val="34"/>
        </w:numPr>
        <w:rPr>
          <w:color w:val="FF0000"/>
          <w:sz w:val="22"/>
          <w:szCs w:val="22"/>
        </w:rPr>
      </w:pPr>
      <w:r w:rsidRPr="008079B0">
        <w:rPr>
          <w:color w:val="FF0000"/>
          <w:sz w:val="22"/>
          <w:szCs w:val="22"/>
        </w:rPr>
        <w:t>(NH</w:t>
      </w:r>
      <w:r w:rsidRPr="008079B0">
        <w:rPr>
          <w:color w:val="FF0000"/>
          <w:sz w:val="22"/>
          <w:szCs w:val="22"/>
          <w:vertAlign w:val="subscript"/>
        </w:rPr>
        <w:t>4</w:t>
      </w:r>
      <w:r w:rsidRPr="008079B0">
        <w:rPr>
          <w:color w:val="FF0000"/>
          <w:sz w:val="22"/>
          <w:szCs w:val="22"/>
        </w:rPr>
        <w:t>)</w:t>
      </w:r>
      <w:r w:rsidRPr="008079B0">
        <w:rPr>
          <w:color w:val="FF0000"/>
          <w:sz w:val="22"/>
          <w:szCs w:val="22"/>
          <w:vertAlign w:val="subscript"/>
        </w:rPr>
        <w:t>2</w:t>
      </w:r>
      <w:r w:rsidRPr="008079B0">
        <w:rPr>
          <w:color w:val="FF0000"/>
          <w:sz w:val="22"/>
          <w:szCs w:val="22"/>
        </w:rPr>
        <w:t>SO</w:t>
      </w:r>
      <w:r w:rsidRPr="008079B0">
        <w:rPr>
          <w:color w:val="FF0000"/>
          <w:sz w:val="22"/>
          <w:szCs w:val="22"/>
          <w:vertAlign w:val="subscript"/>
        </w:rPr>
        <w:t>4</w:t>
      </w:r>
      <w:r w:rsidRPr="008079B0">
        <w:rPr>
          <w:color w:val="FF0000"/>
          <w:sz w:val="22"/>
          <w:szCs w:val="22"/>
        </w:rPr>
        <w:t xml:space="preserve"> (</w:t>
      </w:r>
      <w:proofErr w:type="spellStart"/>
      <w:r w:rsidRPr="008079B0">
        <w:rPr>
          <w:color w:val="FF0000"/>
          <w:sz w:val="22"/>
          <w:szCs w:val="22"/>
        </w:rPr>
        <w:t>aq</w:t>
      </w:r>
      <w:proofErr w:type="spellEnd"/>
      <w:r w:rsidRPr="008079B0">
        <w:rPr>
          <w:color w:val="FF0000"/>
          <w:sz w:val="22"/>
          <w:szCs w:val="22"/>
        </w:rPr>
        <w:t>) +</w:t>
      </w:r>
      <w:r>
        <w:rPr>
          <w:color w:val="FF0000"/>
          <w:sz w:val="22"/>
          <w:szCs w:val="22"/>
        </w:rPr>
        <w:t xml:space="preserve"> </w:t>
      </w:r>
      <w:proofErr w:type="gramStart"/>
      <w:r w:rsidRPr="008079B0">
        <w:rPr>
          <w:color w:val="FF0000"/>
          <w:sz w:val="22"/>
          <w:szCs w:val="22"/>
        </w:rPr>
        <w:t>Ba(</w:t>
      </w:r>
      <w:proofErr w:type="gramEnd"/>
      <w:r w:rsidRPr="008079B0">
        <w:rPr>
          <w:color w:val="FF0000"/>
          <w:sz w:val="22"/>
          <w:szCs w:val="22"/>
        </w:rPr>
        <w:t>C</w:t>
      </w:r>
      <w:r w:rsidRPr="008079B0">
        <w:rPr>
          <w:color w:val="FF0000"/>
          <w:sz w:val="22"/>
          <w:szCs w:val="22"/>
          <w:vertAlign w:val="subscript"/>
        </w:rPr>
        <w:t>2</w:t>
      </w:r>
      <w:r w:rsidRPr="008079B0">
        <w:rPr>
          <w:color w:val="FF0000"/>
          <w:sz w:val="22"/>
          <w:szCs w:val="22"/>
        </w:rPr>
        <w:t>H</w:t>
      </w:r>
      <w:r w:rsidRPr="008079B0">
        <w:rPr>
          <w:color w:val="FF0000"/>
          <w:sz w:val="22"/>
          <w:szCs w:val="22"/>
          <w:vertAlign w:val="subscript"/>
        </w:rPr>
        <w:t>3</w:t>
      </w:r>
      <w:r w:rsidRPr="008079B0">
        <w:rPr>
          <w:color w:val="FF0000"/>
          <w:sz w:val="22"/>
          <w:szCs w:val="22"/>
        </w:rPr>
        <w:t>O</w:t>
      </w:r>
      <w:r w:rsidRPr="008079B0">
        <w:rPr>
          <w:color w:val="FF0000"/>
          <w:sz w:val="22"/>
          <w:szCs w:val="22"/>
          <w:vertAlign w:val="subscript"/>
        </w:rPr>
        <w:t>2</w:t>
      </w:r>
      <w:r w:rsidRPr="008079B0">
        <w:rPr>
          <w:color w:val="FF0000"/>
          <w:sz w:val="22"/>
          <w:szCs w:val="22"/>
        </w:rPr>
        <w:t>)</w:t>
      </w:r>
      <w:r w:rsidRPr="008079B0"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  <w:vertAlign w:val="subscript"/>
        </w:rPr>
        <w:t xml:space="preserve"> </w:t>
      </w:r>
      <w:r w:rsidRPr="008079B0">
        <w:rPr>
          <w:color w:val="FF0000"/>
          <w:sz w:val="22"/>
          <w:szCs w:val="22"/>
        </w:rPr>
        <w:t>(</w:t>
      </w:r>
      <w:proofErr w:type="spellStart"/>
      <w:r w:rsidRPr="008079B0">
        <w:rPr>
          <w:color w:val="FF0000"/>
          <w:sz w:val="22"/>
          <w:szCs w:val="22"/>
        </w:rPr>
        <w:t>aq</w:t>
      </w:r>
      <w:proofErr w:type="spellEnd"/>
      <w:r w:rsidRPr="008079B0">
        <w:rPr>
          <w:color w:val="FF0000"/>
          <w:sz w:val="22"/>
          <w:szCs w:val="22"/>
        </w:rPr>
        <w:t>)</w:t>
      </w:r>
      <w:r>
        <w:rPr>
          <w:color w:val="FF0000"/>
          <w:sz w:val="22"/>
          <w:szCs w:val="22"/>
        </w:rPr>
        <w:t xml:space="preserve"> </w:t>
      </w:r>
      <w:r w:rsidRPr="008079B0">
        <w:rPr>
          <w:color w:val="FF0000"/>
          <w:sz w:val="22"/>
          <w:szCs w:val="22"/>
        </w:rPr>
        <w:t>→</w:t>
      </w:r>
      <w:r>
        <w:rPr>
          <w:color w:val="FF0000"/>
          <w:sz w:val="22"/>
          <w:szCs w:val="22"/>
        </w:rPr>
        <w:t xml:space="preserve"> </w:t>
      </w:r>
      <w:r w:rsidRPr="008079B0">
        <w:rPr>
          <w:color w:val="FF0000"/>
          <w:sz w:val="22"/>
          <w:szCs w:val="22"/>
        </w:rPr>
        <w:t>BaSO</w:t>
      </w:r>
      <w:r w:rsidRPr="008079B0">
        <w:rPr>
          <w:color w:val="FF0000"/>
          <w:sz w:val="22"/>
          <w:szCs w:val="22"/>
          <w:vertAlign w:val="subscript"/>
        </w:rPr>
        <w:t>4</w:t>
      </w:r>
      <w:r>
        <w:rPr>
          <w:color w:val="FF0000"/>
          <w:sz w:val="22"/>
          <w:szCs w:val="22"/>
          <w:vertAlign w:val="subscript"/>
        </w:rPr>
        <w:t xml:space="preserve"> </w:t>
      </w:r>
      <w:r w:rsidRPr="008079B0">
        <w:rPr>
          <w:color w:val="FF0000"/>
          <w:sz w:val="22"/>
          <w:szCs w:val="22"/>
        </w:rPr>
        <w:t>(s)</w:t>
      </w:r>
      <w:r>
        <w:rPr>
          <w:color w:val="FF0000"/>
          <w:sz w:val="22"/>
          <w:szCs w:val="22"/>
        </w:rPr>
        <w:t xml:space="preserve"> </w:t>
      </w:r>
      <w:r w:rsidRPr="008079B0">
        <w:rPr>
          <w:color w:val="FF0000"/>
          <w:sz w:val="22"/>
          <w:szCs w:val="22"/>
        </w:rPr>
        <w:t>+2NH</w:t>
      </w:r>
      <w:r w:rsidRPr="008079B0">
        <w:rPr>
          <w:color w:val="FF0000"/>
          <w:sz w:val="22"/>
          <w:szCs w:val="22"/>
          <w:vertAlign w:val="subscript"/>
        </w:rPr>
        <w:t>4</w:t>
      </w:r>
      <w:r w:rsidRPr="008079B0">
        <w:rPr>
          <w:color w:val="FF0000"/>
          <w:sz w:val="22"/>
          <w:szCs w:val="22"/>
        </w:rPr>
        <w:t>C</w:t>
      </w:r>
      <w:r w:rsidRPr="008079B0">
        <w:rPr>
          <w:color w:val="FF0000"/>
          <w:sz w:val="22"/>
          <w:szCs w:val="22"/>
          <w:vertAlign w:val="subscript"/>
        </w:rPr>
        <w:t>2</w:t>
      </w:r>
      <w:r w:rsidRPr="008079B0">
        <w:rPr>
          <w:color w:val="FF0000"/>
          <w:sz w:val="22"/>
          <w:szCs w:val="22"/>
        </w:rPr>
        <w:t>H</w:t>
      </w:r>
      <w:r w:rsidRPr="008079B0">
        <w:rPr>
          <w:color w:val="FF0000"/>
          <w:sz w:val="22"/>
          <w:szCs w:val="22"/>
          <w:vertAlign w:val="subscript"/>
        </w:rPr>
        <w:t>3</w:t>
      </w:r>
      <w:r w:rsidRPr="008079B0">
        <w:rPr>
          <w:color w:val="FF0000"/>
          <w:sz w:val="22"/>
          <w:szCs w:val="22"/>
        </w:rPr>
        <w:t>O</w:t>
      </w:r>
      <w:r w:rsidRPr="008079B0">
        <w:rPr>
          <w:color w:val="FF0000"/>
          <w:sz w:val="22"/>
          <w:szCs w:val="22"/>
          <w:vertAlign w:val="subscript"/>
        </w:rPr>
        <w:t>2</w:t>
      </w:r>
      <w:r>
        <w:rPr>
          <w:color w:val="FF0000"/>
          <w:sz w:val="22"/>
          <w:szCs w:val="22"/>
          <w:vertAlign w:val="subscript"/>
        </w:rPr>
        <w:t xml:space="preserve"> </w:t>
      </w:r>
      <w:r w:rsidRPr="008079B0">
        <w:rPr>
          <w:color w:val="FF0000"/>
          <w:sz w:val="22"/>
          <w:szCs w:val="22"/>
        </w:rPr>
        <w:t>(</w:t>
      </w:r>
      <w:proofErr w:type="spellStart"/>
      <w:r w:rsidRPr="008079B0">
        <w:rPr>
          <w:color w:val="FF0000"/>
          <w:sz w:val="22"/>
          <w:szCs w:val="22"/>
        </w:rPr>
        <w:t>aq</w:t>
      </w:r>
      <w:proofErr w:type="spellEnd"/>
      <w:r w:rsidRPr="008079B0">
        <w:rPr>
          <w:color w:val="FF0000"/>
          <w:sz w:val="22"/>
          <w:szCs w:val="22"/>
        </w:rPr>
        <w:t>).</w:t>
      </w:r>
    </w:p>
    <w:p w:rsidR="00116E44" w:rsidRPr="008079B0" w:rsidRDefault="00116E44" w:rsidP="00116E4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079B0">
        <w:rPr>
          <w:sz w:val="22"/>
          <w:szCs w:val="22"/>
        </w:rPr>
        <w:t>NH</w:t>
      </w:r>
      <w:r w:rsidRPr="008079B0">
        <w:rPr>
          <w:sz w:val="22"/>
          <w:szCs w:val="22"/>
          <w:vertAlign w:val="subscript"/>
        </w:rPr>
        <w:t>4</w:t>
      </w:r>
      <w:r w:rsidRPr="008079B0">
        <w:rPr>
          <w:sz w:val="22"/>
          <w:szCs w:val="22"/>
        </w:rPr>
        <w:t>SO</w:t>
      </w:r>
      <w:r w:rsidRPr="008079B0"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 +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BaC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H</w:t>
      </w:r>
      <w:r w:rsidRPr="008079B0">
        <w:rPr>
          <w:sz w:val="22"/>
          <w:szCs w:val="22"/>
          <w:vertAlign w:val="subscript"/>
        </w:rPr>
        <w:t>3</w:t>
      </w:r>
      <w:r w:rsidRPr="008079B0">
        <w:rPr>
          <w:sz w:val="22"/>
          <w:szCs w:val="22"/>
        </w:rPr>
        <w:t>O</w:t>
      </w:r>
      <w:r w:rsidRPr="008079B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 →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BaSO</w:t>
      </w:r>
      <w:r w:rsidRPr="008079B0">
        <w:rPr>
          <w:sz w:val="22"/>
          <w:szCs w:val="22"/>
          <w:vertAlign w:val="subscript"/>
        </w:rPr>
        <w:t>4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(s) +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NH</w:t>
      </w:r>
      <w:r w:rsidRPr="008079B0">
        <w:rPr>
          <w:sz w:val="22"/>
          <w:szCs w:val="22"/>
          <w:vertAlign w:val="subscript"/>
        </w:rPr>
        <w:t>4</w:t>
      </w:r>
      <w:r w:rsidRPr="008079B0">
        <w:rPr>
          <w:sz w:val="22"/>
          <w:szCs w:val="22"/>
        </w:rPr>
        <w:t>C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H</w:t>
      </w:r>
      <w:r w:rsidRPr="008079B0">
        <w:rPr>
          <w:sz w:val="22"/>
          <w:szCs w:val="22"/>
          <w:vertAlign w:val="subscript"/>
        </w:rPr>
        <w:t>3</w:t>
      </w:r>
      <w:r w:rsidRPr="008079B0">
        <w:rPr>
          <w:sz w:val="22"/>
          <w:szCs w:val="22"/>
        </w:rPr>
        <w:t>O</w:t>
      </w:r>
      <w:r w:rsidRPr="008079B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).</w:t>
      </w:r>
    </w:p>
    <w:p w:rsidR="00116E44" w:rsidRPr="008079B0" w:rsidRDefault="00116E44" w:rsidP="00116E44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8079B0">
        <w:rPr>
          <w:sz w:val="22"/>
          <w:szCs w:val="22"/>
        </w:rPr>
        <w:t>(NH</w:t>
      </w:r>
      <w:r w:rsidRPr="008079B0">
        <w:rPr>
          <w:sz w:val="22"/>
          <w:szCs w:val="22"/>
          <w:vertAlign w:val="subscript"/>
        </w:rPr>
        <w:t>4</w:t>
      </w:r>
      <w:r w:rsidRPr="008079B0">
        <w:rPr>
          <w:sz w:val="22"/>
          <w:szCs w:val="22"/>
        </w:rPr>
        <w:t>)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SO</w:t>
      </w:r>
      <w:r w:rsidRPr="008079B0">
        <w:rPr>
          <w:sz w:val="22"/>
          <w:szCs w:val="22"/>
          <w:vertAlign w:val="subscript"/>
        </w:rPr>
        <w:t>3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Ba(C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H</w:t>
      </w:r>
      <w:r w:rsidRPr="008079B0">
        <w:rPr>
          <w:sz w:val="22"/>
          <w:szCs w:val="22"/>
          <w:vertAlign w:val="subscript"/>
        </w:rPr>
        <w:t>3</w:t>
      </w:r>
      <w:r w:rsidRPr="008079B0">
        <w:rPr>
          <w:sz w:val="22"/>
          <w:szCs w:val="22"/>
        </w:rPr>
        <w:t>O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)</w:t>
      </w:r>
      <w:r w:rsidRPr="008079B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→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BaSO</w:t>
      </w:r>
      <w:r w:rsidRPr="008079B0">
        <w:rPr>
          <w:sz w:val="22"/>
          <w:szCs w:val="22"/>
          <w:vertAlign w:val="subscript"/>
        </w:rPr>
        <w:t>3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+</w:t>
      </w:r>
      <w:r>
        <w:rPr>
          <w:sz w:val="22"/>
          <w:szCs w:val="22"/>
        </w:rPr>
        <w:t xml:space="preserve"> </w:t>
      </w:r>
      <w:r w:rsidRPr="008079B0">
        <w:rPr>
          <w:sz w:val="22"/>
          <w:szCs w:val="22"/>
        </w:rPr>
        <w:t>NH</w:t>
      </w:r>
      <w:r w:rsidRPr="008079B0">
        <w:rPr>
          <w:sz w:val="22"/>
          <w:szCs w:val="22"/>
          <w:vertAlign w:val="subscript"/>
        </w:rPr>
        <w:t>4</w:t>
      </w:r>
      <w:r w:rsidRPr="008079B0">
        <w:rPr>
          <w:sz w:val="22"/>
          <w:szCs w:val="22"/>
        </w:rPr>
        <w:t>C</w:t>
      </w:r>
      <w:r w:rsidRPr="008079B0">
        <w:rPr>
          <w:sz w:val="22"/>
          <w:szCs w:val="22"/>
          <w:vertAlign w:val="subscript"/>
        </w:rPr>
        <w:t>2</w:t>
      </w:r>
      <w:r w:rsidRPr="008079B0">
        <w:rPr>
          <w:sz w:val="22"/>
          <w:szCs w:val="22"/>
        </w:rPr>
        <w:t>H</w:t>
      </w:r>
      <w:r w:rsidRPr="008079B0">
        <w:rPr>
          <w:sz w:val="22"/>
          <w:szCs w:val="22"/>
          <w:vertAlign w:val="subscript"/>
        </w:rPr>
        <w:t>3</w:t>
      </w:r>
      <w:r w:rsidRPr="008079B0">
        <w:rPr>
          <w:sz w:val="22"/>
          <w:szCs w:val="22"/>
        </w:rPr>
        <w:t>O</w:t>
      </w:r>
      <w:r w:rsidRPr="008079B0">
        <w:rPr>
          <w:sz w:val="22"/>
          <w:szCs w:val="22"/>
          <w:vertAlign w:val="subscript"/>
        </w:rPr>
        <w:t>2</w:t>
      </w:r>
      <w:r>
        <w:rPr>
          <w:sz w:val="22"/>
          <w:szCs w:val="22"/>
          <w:vertAlign w:val="subscript"/>
        </w:rPr>
        <w:t xml:space="preserve"> </w:t>
      </w:r>
      <w:r w:rsidRPr="008079B0">
        <w:rPr>
          <w:sz w:val="22"/>
          <w:szCs w:val="22"/>
        </w:rPr>
        <w:t>(</w:t>
      </w:r>
      <w:proofErr w:type="spellStart"/>
      <w:r w:rsidRPr="008079B0">
        <w:rPr>
          <w:sz w:val="22"/>
          <w:szCs w:val="22"/>
        </w:rPr>
        <w:t>aq</w:t>
      </w:r>
      <w:proofErr w:type="spellEnd"/>
      <w:r w:rsidRPr="008079B0">
        <w:rPr>
          <w:sz w:val="22"/>
          <w:szCs w:val="22"/>
        </w:rPr>
        <w:t>)</w:t>
      </w:r>
    </w:p>
    <w:p w:rsidR="00F72773" w:rsidRDefault="00F72773" w:rsidP="00F72773">
      <w:pPr>
        <w:pStyle w:val="ListParagraph"/>
        <w:ind w:left="360"/>
        <w:rPr>
          <w:sz w:val="22"/>
          <w:szCs w:val="22"/>
        </w:rPr>
      </w:pPr>
    </w:p>
    <w:p w:rsidR="00F72773" w:rsidRPr="009C6070" w:rsidRDefault="00F72773" w:rsidP="00F7277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C6070">
        <w:rPr>
          <w:sz w:val="22"/>
          <w:szCs w:val="22"/>
        </w:rPr>
        <w:t xml:space="preserve">Which type of radiation has the greatest penetration ability?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79"/>
        <w:gridCol w:w="2071"/>
        <w:gridCol w:w="2091"/>
        <w:gridCol w:w="2093"/>
        <w:gridCol w:w="2096"/>
      </w:tblGrid>
      <w:tr w:rsidR="00F72773" w:rsidRPr="009C6070" w:rsidTr="00497F29">
        <w:tc>
          <w:tcPr>
            <w:tcW w:w="2158" w:type="dxa"/>
          </w:tcPr>
          <w:p w:rsidR="00F72773" w:rsidRPr="009C6070" w:rsidRDefault="00F72773" w:rsidP="00497F2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 xml:space="preserve">alpha </w:t>
            </w:r>
          </w:p>
        </w:tc>
        <w:tc>
          <w:tcPr>
            <w:tcW w:w="2158" w:type="dxa"/>
          </w:tcPr>
          <w:p w:rsidR="00F72773" w:rsidRPr="009C6070" w:rsidRDefault="00F72773" w:rsidP="00497F2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 xml:space="preserve">beta </w:t>
            </w:r>
          </w:p>
        </w:tc>
        <w:tc>
          <w:tcPr>
            <w:tcW w:w="2158" w:type="dxa"/>
          </w:tcPr>
          <w:p w:rsidR="00F72773" w:rsidRPr="009C6070" w:rsidRDefault="00F72773" w:rsidP="00497F2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C6070">
              <w:rPr>
                <w:color w:val="FF0000"/>
                <w:sz w:val="22"/>
                <w:szCs w:val="22"/>
              </w:rPr>
              <w:t>gamma</w:t>
            </w:r>
          </w:p>
        </w:tc>
        <w:tc>
          <w:tcPr>
            <w:tcW w:w="2158" w:type="dxa"/>
          </w:tcPr>
          <w:p w:rsidR="00F72773" w:rsidRPr="009C6070" w:rsidRDefault="00F72773" w:rsidP="00497F2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>neutron</w:t>
            </w:r>
          </w:p>
        </w:tc>
        <w:tc>
          <w:tcPr>
            <w:tcW w:w="2158" w:type="dxa"/>
          </w:tcPr>
          <w:p w:rsidR="00F72773" w:rsidRPr="009C6070" w:rsidRDefault="00F72773" w:rsidP="00497F29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>positron</w:t>
            </w:r>
          </w:p>
        </w:tc>
      </w:tr>
    </w:tbl>
    <w:p w:rsidR="00116E44" w:rsidRDefault="00116E44" w:rsidP="00116E44">
      <w:pPr>
        <w:pStyle w:val="ListParagraph"/>
        <w:spacing w:line="276" w:lineRule="auto"/>
        <w:ind w:left="-270"/>
        <w:rPr>
          <w:sz w:val="22"/>
          <w:szCs w:val="22"/>
        </w:rPr>
      </w:pPr>
    </w:p>
    <w:p w:rsidR="00116E44" w:rsidRPr="00116E44" w:rsidRDefault="00116E44" w:rsidP="00116E44">
      <w:pPr>
        <w:pStyle w:val="ListParagraph"/>
        <w:numPr>
          <w:ilvl w:val="0"/>
          <w:numId w:val="2"/>
        </w:numPr>
        <w:spacing w:line="276" w:lineRule="auto"/>
        <w:rPr>
          <w:sz w:val="22"/>
          <w:szCs w:val="22"/>
        </w:rPr>
      </w:pPr>
      <w:r w:rsidRPr="009C6070">
        <w:rPr>
          <w:sz w:val="22"/>
          <w:szCs w:val="22"/>
        </w:rPr>
        <w:t xml:space="preserve">Which of the following formulas contains the </w:t>
      </w:r>
      <w:r w:rsidR="00824057" w:rsidRPr="00824057">
        <w:rPr>
          <w:b/>
          <w:sz w:val="22"/>
          <w:szCs w:val="22"/>
        </w:rPr>
        <w:t>most</w:t>
      </w:r>
      <w:r w:rsidRPr="00824057">
        <w:rPr>
          <w:b/>
          <w:sz w:val="22"/>
          <w:szCs w:val="22"/>
        </w:rPr>
        <w:t xml:space="preserve"> oxygen </w:t>
      </w:r>
      <w:r w:rsidRPr="009C6070">
        <w:rPr>
          <w:sz w:val="22"/>
          <w:szCs w:val="22"/>
        </w:rPr>
        <w:t>atoms?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16E44" w:rsidTr="00116E44">
        <w:tc>
          <w:tcPr>
            <w:tcW w:w="1870" w:type="dxa"/>
          </w:tcPr>
          <w:p w:rsidR="00116E44" w:rsidRPr="00824057" w:rsidRDefault="00B86755" w:rsidP="00B86755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824057">
              <w:rPr>
                <w:sz w:val="22"/>
                <w:szCs w:val="22"/>
              </w:rPr>
              <w:t>Na</w:t>
            </w:r>
            <w:r w:rsidRPr="00824057">
              <w:rPr>
                <w:sz w:val="22"/>
                <w:szCs w:val="22"/>
                <w:vertAlign w:val="subscript"/>
              </w:rPr>
              <w:t>2</w:t>
            </w:r>
            <w:r w:rsidRPr="00824057">
              <w:rPr>
                <w:sz w:val="22"/>
                <w:szCs w:val="22"/>
              </w:rPr>
              <w:t>CO</w:t>
            </w:r>
            <w:r w:rsidRPr="00824057">
              <w:rPr>
                <w:sz w:val="22"/>
                <w:szCs w:val="22"/>
                <w:vertAlign w:val="subscript"/>
              </w:rPr>
              <w:t xml:space="preserve">3 </w:t>
            </w:r>
          </w:p>
        </w:tc>
        <w:tc>
          <w:tcPr>
            <w:tcW w:w="1870" w:type="dxa"/>
          </w:tcPr>
          <w:p w:rsidR="00116E44" w:rsidRPr="00116E44" w:rsidRDefault="00116E44" w:rsidP="00116E4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sz w:val="22"/>
                <w:szCs w:val="22"/>
              </w:rPr>
            </w:pPr>
            <w:r w:rsidRPr="009C6070">
              <w:rPr>
                <w:sz w:val="22"/>
                <w:szCs w:val="22"/>
              </w:rPr>
              <w:t>K</w:t>
            </w:r>
            <w:r w:rsidRPr="009C6070">
              <w:rPr>
                <w:sz w:val="22"/>
                <w:szCs w:val="22"/>
                <w:vertAlign w:val="subscript"/>
              </w:rPr>
              <w:t>2</w:t>
            </w:r>
            <w:r w:rsidRPr="009C6070">
              <w:rPr>
                <w:sz w:val="22"/>
                <w:szCs w:val="22"/>
              </w:rPr>
              <w:t>Cr</w:t>
            </w:r>
            <w:r w:rsidRPr="009C6070">
              <w:rPr>
                <w:sz w:val="22"/>
                <w:szCs w:val="22"/>
                <w:vertAlign w:val="subscript"/>
              </w:rPr>
              <w:t>2</w:t>
            </w:r>
            <w:r w:rsidRPr="009C6070">
              <w:rPr>
                <w:sz w:val="22"/>
                <w:szCs w:val="22"/>
              </w:rPr>
              <w:t>O</w:t>
            </w:r>
            <w:r w:rsidRPr="009C6070">
              <w:rPr>
                <w:sz w:val="22"/>
                <w:szCs w:val="22"/>
                <w:vertAlign w:val="subscript"/>
              </w:rPr>
              <w:t>7</w:t>
            </w:r>
            <w:r w:rsidRPr="009C60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</w:tcPr>
          <w:p w:rsidR="00116E44" w:rsidRPr="00B86755" w:rsidRDefault="00B86755" w:rsidP="00116E44">
            <w:pPr>
              <w:pStyle w:val="ListParagraph"/>
              <w:numPr>
                <w:ilvl w:val="1"/>
                <w:numId w:val="2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86755">
              <w:rPr>
                <w:color w:val="000000" w:themeColor="text1"/>
                <w:sz w:val="22"/>
                <w:szCs w:val="22"/>
              </w:rPr>
              <w:t>Ba(ClO</w:t>
            </w:r>
            <w:r w:rsidRPr="00B86755">
              <w:rPr>
                <w:color w:val="000000" w:themeColor="text1"/>
                <w:sz w:val="22"/>
                <w:szCs w:val="22"/>
                <w:vertAlign w:val="subscript"/>
              </w:rPr>
              <w:t>3</w:t>
            </w:r>
            <w:r w:rsidRPr="00B86755">
              <w:rPr>
                <w:color w:val="000000" w:themeColor="text1"/>
                <w:sz w:val="22"/>
                <w:szCs w:val="22"/>
              </w:rPr>
              <w:t>)</w:t>
            </w:r>
            <w:r w:rsidRPr="00B86755">
              <w:rPr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870" w:type="dxa"/>
          </w:tcPr>
          <w:p w:rsidR="00116E44" w:rsidRPr="00116E44" w:rsidRDefault="00116E44" w:rsidP="00116E44">
            <w:pPr>
              <w:pStyle w:val="ListParagraph"/>
              <w:numPr>
                <w:ilvl w:val="1"/>
                <w:numId w:val="2"/>
              </w:numPr>
              <w:spacing w:line="276" w:lineRule="auto"/>
            </w:pPr>
            <w:r w:rsidRPr="00824057">
              <w:rPr>
                <w:color w:val="FF0000"/>
              </w:rPr>
              <w:t>Ca(MnO</w:t>
            </w:r>
            <w:r w:rsidRPr="00824057">
              <w:rPr>
                <w:color w:val="FF0000"/>
                <w:vertAlign w:val="subscript"/>
              </w:rPr>
              <w:t>4</w:t>
            </w:r>
            <w:r w:rsidRPr="00824057">
              <w:rPr>
                <w:color w:val="FF0000"/>
              </w:rPr>
              <w:t>)</w:t>
            </w:r>
            <w:r w:rsidRPr="00824057">
              <w:rPr>
                <w:color w:val="FF0000"/>
                <w:vertAlign w:val="subscript"/>
              </w:rPr>
              <w:t>2</w:t>
            </w:r>
          </w:p>
        </w:tc>
        <w:tc>
          <w:tcPr>
            <w:tcW w:w="1870" w:type="dxa"/>
          </w:tcPr>
          <w:p w:rsidR="00116E44" w:rsidRPr="00116E44" w:rsidRDefault="00116E44" w:rsidP="00116E44">
            <w:pPr>
              <w:pStyle w:val="ListParagraph"/>
              <w:numPr>
                <w:ilvl w:val="1"/>
                <w:numId w:val="2"/>
              </w:numPr>
              <w:spacing w:line="276" w:lineRule="auto"/>
            </w:pPr>
            <w:r w:rsidRPr="008C78DB">
              <w:t>Fe(NO</w:t>
            </w:r>
            <w:r w:rsidRPr="008C78DB">
              <w:rPr>
                <w:vertAlign w:val="subscript"/>
              </w:rPr>
              <w:t>2</w:t>
            </w:r>
            <w:r w:rsidRPr="008C78DB">
              <w:t>)</w:t>
            </w:r>
            <w:r w:rsidRPr="008C78DB">
              <w:rPr>
                <w:vertAlign w:val="subscript"/>
              </w:rPr>
              <w:t>2</w:t>
            </w:r>
          </w:p>
        </w:tc>
      </w:tr>
    </w:tbl>
    <w:p w:rsidR="00116E44" w:rsidRPr="00116E44" w:rsidRDefault="00116E44" w:rsidP="00116E44">
      <w:pPr>
        <w:spacing w:line="276" w:lineRule="auto"/>
        <w:rPr>
          <w:sz w:val="22"/>
          <w:szCs w:val="22"/>
        </w:rPr>
        <w:sectPr w:rsidR="00116E44" w:rsidRPr="00116E44" w:rsidSect="00116E4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6E44" w:rsidRDefault="00116E44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</w:pPr>
    </w:p>
    <w:p w:rsidR="00F72773" w:rsidRPr="008C78DB" w:rsidRDefault="00F72773" w:rsidP="00116E44">
      <w:pPr>
        <w:pStyle w:val="ListParagraph"/>
        <w:widowControl w:val="0"/>
        <w:autoSpaceDE w:val="0"/>
        <w:autoSpaceDN w:val="0"/>
        <w:adjustRightInd w:val="0"/>
        <w:ind w:left="-270"/>
        <w:sectPr w:rsidR="00F72773" w:rsidRPr="008C78DB" w:rsidSect="007734D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734D4" w:rsidRDefault="007734D4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F72773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F72773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F72773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F72773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F72773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F72773" w:rsidRDefault="00F72773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7734D4" w:rsidRDefault="007734D4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</w:p>
    <w:p w:rsidR="00980F70" w:rsidRPr="00347947" w:rsidRDefault="009458CE" w:rsidP="00762ABE">
      <w:pPr>
        <w:widowControl w:val="0"/>
        <w:autoSpaceDE w:val="0"/>
        <w:autoSpaceDN w:val="0"/>
        <w:adjustRightInd w:val="0"/>
        <w:spacing w:after="160" w:line="259" w:lineRule="auto"/>
        <w:ind w:left="450"/>
        <w:rPr>
          <w:color w:val="000000"/>
          <w:sz w:val="20"/>
          <w:szCs w:val="20"/>
        </w:rPr>
      </w:pPr>
      <w:r w:rsidRPr="00347947">
        <w:rPr>
          <w:color w:val="000000"/>
          <w:sz w:val="20"/>
          <w:szCs w:val="20"/>
        </w:rPr>
        <w:lastRenderedPageBreak/>
        <w:t>Part 2: Short answers</w:t>
      </w:r>
    </w:p>
    <w:p w:rsidR="009458CE" w:rsidRPr="009458CE" w:rsidRDefault="00B10833" w:rsidP="009458CE">
      <w:pPr>
        <w:numPr>
          <w:ilvl w:val="0"/>
          <w:numId w:val="19"/>
        </w:numPr>
        <w:spacing w:after="160"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(</w:t>
      </w:r>
      <w:r w:rsidR="0004634E">
        <w:rPr>
          <w:sz w:val="22"/>
          <w:szCs w:val="22"/>
        </w:rPr>
        <w:t>4</w:t>
      </w:r>
      <w:r>
        <w:rPr>
          <w:sz w:val="22"/>
          <w:szCs w:val="22"/>
        </w:rPr>
        <w:t xml:space="preserve"> points) </w:t>
      </w:r>
      <w:r w:rsidR="009458CE" w:rsidRPr="009458CE">
        <w:rPr>
          <w:sz w:val="22"/>
          <w:szCs w:val="22"/>
        </w:rPr>
        <w:t xml:space="preserve">The doctor ordered </w:t>
      </w:r>
      <w:proofErr w:type="spellStart"/>
      <w:r w:rsidR="009458CE" w:rsidRPr="009458CE">
        <w:rPr>
          <w:sz w:val="22"/>
          <w:szCs w:val="22"/>
        </w:rPr>
        <w:t>Nafcillin</w:t>
      </w:r>
      <w:proofErr w:type="spellEnd"/>
      <w:r w:rsidR="009458CE" w:rsidRPr="009458CE">
        <w:rPr>
          <w:sz w:val="22"/>
          <w:szCs w:val="22"/>
        </w:rPr>
        <w:t xml:space="preserve"> 640 mg by IV. The bottle comes labeled </w:t>
      </w:r>
      <w:proofErr w:type="spellStart"/>
      <w:r w:rsidR="009458CE" w:rsidRPr="009458CE">
        <w:rPr>
          <w:sz w:val="22"/>
          <w:szCs w:val="22"/>
        </w:rPr>
        <w:t>Nafcillin</w:t>
      </w:r>
      <w:proofErr w:type="spellEnd"/>
      <w:r w:rsidR="009458CE" w:rsidRPr="009458CE">
        <w:rPr>
          <w:sz w:val="22"/>
          <w:szCs w:val="22"/>
        </w:rPr>
        <w:t xml:space="preserve"> 1.0 g/4.0 </w:t>
      </w:r>
      <w:proofErr w:type="spellStart"/>
      <w:r w:rsidR="009458CE" w:rsidRPr="009458CE">
        <w:rPr>
          <w:sz w:val="22"/>
          <w:szCs w:val="22"/>
        </w:rPr>
        <w:t>mls</w:t>
      </w:r>
      <w:proofErr w:type="spellEnd"/>
      <w:r w:rsidR="009458CE" w:rsidRPr="009458CE">
        <w:rPr>
          <w:sz w:val="22"/>
          <w:szCs w:val="22"/>
        </w:rPr>
        <w:t>. How many ml would you give? ____</w:t>
      </w:r>
    </w:p>
    <w:p w:rsidR="009458CE" w:rsidRPr="009458CE" w:rsidRDefault="009458CE" w:rsidP="009458CE">
      <w:pPr>
        <w:rPr>
          <w:sz w:val="22"/>
          <w:szCs w:val="22"/>
        </w:rPr>
      </w:pPr>
    </w:p>
    <w:p w:rsidR="009458CE" w:rsidRPr="00824057" w:rsidRDefault="009458CE" w:rsidP="009458CE">
      <w:pPr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 xml:space="preserve">640 mg </m:t>
          </m:r>
          <m:r>
            <m:rPr>
              <m:sty m:val="p"/>
            </m:rPr>
            <w:rPr>
              <w:rFonts w:ascii="Cambria Math" w:hAnsi="Cambria Math"/>
              <w:color w:val="FF0000"/>
              <w:sz w:val="22"/>
              <w:szCs w:val="22"/>
            </w:rPr>
            <m:t>Nafcillin ×</m:t>
          </m:r>
          <m:r>
            <w:rPr>
              <w:rFonts w:ascii="Cambria Math" w:hAnsi="Cambria Math"/>
              <w:color w:val="FF0000"/>
              <w:sz w:val="22"/>
              <w:szCs w:val="22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 xml:space="preserve">1000 mg 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4.0 mL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=2.6 mL</m:t>
          </m:r>
        </m:oMath>
      </m:oMathPara>
    </w:p>
    <w:p w:rsidR="009458CE" w:rsidRPr="003B41AF" w:rsidRDefault="009458CE" w:rsidP="009458CE">
      <w:pPr>
        <w:tabs>
          <w:tab w:val="left" w:pos="630"/>
          <w:tab w:val="left" w:pos="720"/>
        </w:tabs>
        <w:spacing w:after="160" w:line="259" w:lineRule="auto"/>
        <w:ind w:left="720"/>
        <w:contextualSpacing/>
        <w:rPr>
          <w:sz w:val="22"/>
          <w:szCs w:val="22"/>
        </w:rPr>
      </w:pPr>
    </w:p>
    <w:p w:rsidR="009458CE" w:rsidRPr="003B41AF" w:rsidRDefault="00B10833" w:rsidP="009458CE">
      <w:pPr>
        <w:pStyle w:val="ListParagraph"/>
        <w:numPr>
          <w:ilvl w:val="0"/>
          <w:numId w:val="19"/>
        </w:numPr>
        <w:tabs>
          <w:tab w:val="left" w:pos="630"/>
          <w:tab w:val="left" w:pos="720"/>
        </w:tabs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9458CE" w:rsidRPr="003B41AF">
        <w:rPr>
          <w:sz w:val="22"/>
          <w:szCs w:val="22"/>
        </w:rPr>
        <w:t xml:space="preserve">The recommended adult dose of </w:t>
      </w:r>
      <w:proofErr w:type="spellStart"/>
      <w:r w:rsidR="009458CE" w:rsidRPr="003B41AF">
        <w:rPr>
          <w:sz w:val="22"/>
          <w:szCs w:val="22"/>
        </w:rPr>
        <w:t>Elixophyllin</w:t>
      </w:r>
      <w:r w:rsidR="009458CE" w:rsidRPr="003B41AF">
        <w:rPr>
          <w:sz w:val="22"/>
          <w:szCs w:val="22"/>
          <w:vertAlign w:val="superscript"/>
        </w:rPr>
        <w:t>TM</w:t>
      </w:r>
      <w:proofErr w:type="spellEnd"/>
      <w:r w:rsidR="009458CE" w:rsidRPr="003B41AF">
        <w:rPr>
          <w:sz w:val="22"/>
          <w:szCs w:val="22"/>
        </w:rPr>
        <w:t xml:space="preserve">, a drug used to treat asthma, is 6.00 mg/kg of body mass.  Calculate the dose in </w:t>
      </w:r>
      <w:r w:rsidR="00F24E28">
        <w:rPr>
          <w:sz w:val="22"/>
          <w:szCs w:val="22"/>
        </w:rPr>
        <w:t>milli</w:t>
      </w:r>
      <w:r w:rsidR="009458CE" w:rsidRPr="003B41AF">
        <w:rPr>
          <w:sz w:val="22"/>
          <w:szCs w:val="22"/>
        </w:rPr>
        <w:t xml:space="preserve">grams for a 115-lb person.  </w:t>
      </w:r>
    </w:p>
    <w:p w:rsidR="00CF1C00" w:rsidRPr="00824057" w:rsidRDefault="009458CE" w:rsidP="000244F8">
      <w:pPr>
        <w:ind w:left="720"/>
        <w:rPr>
          <w:color w:val="FF0000"/>
          <w:sz w:val="22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FF0000"/>
              <w:sz w:val="22"/>
              <w:szCs w:val="22"/>
            </w:rPr>
            <m:t>115 lb ×</m:t>
          </m:r>
          <m:f>
            <m:fPr>
              <m:ctrlPr>
                <w:rPr>
                  <w:rFonts w:ascii="Cambria Math" w:hAnsi="Cambria Math"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454 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lb</m:t>
              </m:r>
            </m:den>
          </m:f>
          <m:r>
            <m:rPr>
              <m:sty m:val="p"/>
            </m:rPr>
            <w:rPr>
              <w:rFonts w:ascii="Cambria Math" w:hAnsi="Cambria Math"/>
              <w:color w:val="FF0000"/>
              <w:sz w:val="22"/>
              <w:szCs w:val="22"/>
            </w:rPr>
            <m:t xml:space="preserve"> ×</m:t>
          </m:r>
          <m:f>
            <m:fPr>
              <m:ctrlPr>
                <w:rPr>
                  <w:rFonts w:ascii="Cambria Math" w:hAnsi="Cambria Math"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kg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1000 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6.00 mg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1 kg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=313 mg</m:t>
          </m:r>
        </m:oMath>
      </m:oMathPara>
    </w:p>
    <w:p w:rsidR="009458CE" w:rsidRPr="003B41AF" w:rsidRDefault="009458CE" w:rsidP="000244F8">
      <w:pPr>
        <w:ind w:left="720"/>
        <w:rPr>
          <w:sz w:val="22"/>
          <w:szCs w:val="22"/>
        </w:rPr>
      </w:pPr>
    </w:p>
    <w:p w:rsidR="009458CE" w:rsidRPr="003B41AF" w:rsidRDefault="00B10833" w:rsidP="009458CE">
      <w:pPr>
        <w:numPr>
          <w:ilvl w:val="0"/>
          <w:numId w:val="19"/>
        </w:numPr>
        <w:spacing w:after="20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(</w:t>
      </w:r>
      <w:r w:rsidR="0004634E">
        <w:rPr>
          <w:sz w:val="22"/>
          <w:szCs w:val="22"/>
        </w:rPr>
        <w:t>6</w:t>
      </w:r>
      <w:r>
        <w:rPr>
          <w:sz w:val="22"/>
          <w:szCs w:val="22"/>
        </w:rPr>
        <w:t xml:space="preserve"> points) </w:t>
      </w:r>
      <w:r w:rsidR="009458CE" w:rsidRPr="009458CE">
        <w:rPr>
          <w:sz w:val="22"/>
          <w:szCs w:val="22"/>
        </w:rPr>
        <w:t>The anesthetic procaine hydrochloride is often used to deaden pain during dental surgery. The compound is packaged as a 15</w:t>
      </w:r>
      <w:proofErr w:type="gramStart"/>
      <w:r w:rsidR="009458CE" w:rsidRPr="009458CE">
        <w:rPr>
          <w:sz w:val="22"/>
          <w:szCs w:val="22"/>
        </w:rPr>
        <w:t>.%</w:t>
      </w:r>
      <w:proofErr w:type="gramEnd"/>
      <w:r w:rsidR="009458CE" w:rsidRPr="009458CE">
        <w:rPr>
          <w:sz w:val="22"/>
          <w:szCs w:val="22"/>
        </w:rPr>
        <w:t xml:space="preserve"> solution (by mass). If your dentist injects 0.50 g of the solution, what mass of procaine hydrochloride (in micrograms) is injected (</w:t>
      </w:r>
      <w:r w:rsidR="009458CE" w:rsidRPr="003B41AF">
        <w:rPr>
          <w:sz w:val="22"/>
          <w:szCs w:val="22"/>
        </w:rPr>
        <w:t>put answer in scientific notation</w:t>
      </w:r>
      <w:r w:rsidR="009458CE" w:rsidRPr="009458CE">
        <w:rPr>
          <w:sz w:val="22"/>
          <w:szCs w:val="22"/>
        </w:rPr>
        <w:t xml:space="preserve">)? </w:t>
      </w:r>
    </w:p>
    <w:p w:rsidR="009458CE" w:rsidRPr="009458CE" w:rsidRDefault="009458CE" w:rsidP="009458CE">
      <w:pPr>
        <w:spacing w:after="200" w:line="276" w:lineRule="auto"/>
        <w:ind w:left="720"/>
        <w:contextualSpacing/>
        <w:rPr>
          <w:sz w:val="22"/>
          <w:szCs w:val="22"/>
        </w:rPr>
      </w:pPr>
    </w:p>
    <w:p w:rsidR="009458CE" w:rsidRPr="00824057" w:rsidRDefault="009458CE" w:rsidP="009458CE">
      <w:pPr>
        <w:spacing w:after="160" w:line="259" w:lineRule="auto"/>
        <w:rPr>
          <w:rFonts w:eastAsiaTheme="minorEastAsia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0.50 g soln×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15.  g PHCl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100 g soln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×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1×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  <w:sz w:val="22"/>
                      <w:szCs w:val="22"/>
                    </w:rPr>
                    <m:t>6</m:t>
                  </m:r>
                </m:sup>
              </m:sSup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 μg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1 g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=7.5×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sSup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4</m:t>
              </m:r>
            </m:sup>
          </m:sSup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 μg procaine hydrochloride</m:t>
          </m:r>
        </m:oMath>
      </m:oMathPara>
    </w:p>
    <w:p w:rsidR="005D382D" w:rsidRPr="005D382D" w:rsidRDefault="005D382D" w:rsidP="009458CE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497F29">
        <w:rPr>
          <w:rFonts w:cs="ArialMT"/>
          <w:bCs/>
          <w:szCs w:val="26"/>
          <w:u w:color="0011F2"/>
          <w:lang w:bidi="en-US"/>
        </w:rPr>
        <w:t>When the human body is exposed to extreme cold, hypothermia can result and the body’s temperature can drop to 28.5˚C.  Convert this temperature to K and ˚F.</w:t>
      </w:r>
    </w:p>
    <w:p w:rsidR="005D382D" w:rsidRDefault="005D382D" w:rsidP="005D382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:rsidR="005D382D" w:rsidRDefault="005D382D" w:rsidP="005D382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:rsidR="005D382D" w:rsidRDefault="005D382D" w:rsidP="005D382D">
      <w:pPr>
        <w:ind w:left="1080"/>
        <w:contextualSpacing/>
        <w:jc w:val="both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℉=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9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℃+32=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9</m:t>
              </m:r>
            </m:num>
            <m:den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5</m:t>
              </m:r>
            </m:den>
          </m:f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28.5℃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+32=51.3℉+32℉=83.3 ℉</m:t>
          </m:r>
        </m:oMath>
      </m:oMathPara>
    </w:p>
    <w:p w:rsidR="005D382D" w:rsidRDefault="005D382D" w:rsidP="005D382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:rsidR="005D382D" w:rsidRDefault="005D382D" w:rsidP="005D382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:rsidR="005D382D" w:rsidRDefault="005D382D" w:rsidP="005D382D">
      <w:pPr>
        <w:ind w:left="1080"/>
        <w:contextualSpacing/>
        <w:jc w:val="both"/>
        <w:rPr>
          <w:color w:val="FF0000"/>
          <w:sz w:val="22"/>
          <w:szCs w:val="22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</w:rPr>
            <m:t>K=℃+273.15=</m:t>
          </m:r>
          <m:d>
            <m:d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28.5℃</m:t>
              </m:r>
            </m:e>
          </m:d>
          <m:r>
            <w:rPr>
              <w:rFonts w:ascii="Cambria Math" w:hAnsi="Cambria Math"/>
              <w:color w:val="FF0000"/>
              <w:sz w:val="22"/>
              <w:szCs w:val="22"/>
            </w:rPr>
            <m:t>+273.15=301.7 K</m:t>
          </m:r>
        </m:oMath>
      </m:oMathPara>
    </w:p>
    <w:p w:rsidR="005D382D" w:rsidRDefault="005D382D" w:rsidP="005D382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:rsidR="005D382D" w:rsidRDefault="005D382D" w:rsidP="005D382D">
      <w:pPr>
        <w:pStyle w:val="NormalWeb"/>
        <w:kinsoku w:val="0"/>
        <w:overflowPunct w:val="0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</w:p>
    <w:p w:rsidR="009458CE" w:rsidRPr="003B41AF" w:rsidRDefault="009458CE" w:rsidP="009458CE">
      <w:pPr>
        <w:pStyle w:val="NormalWeb"/>
        <w:numPr>
          <w:ilvl w:val="0"/>
          <w:numId w:val="19"/>
        </w:numPr>
        <w:kinsoku w:val="0"/>
        <w:overflowPunct w:val="0"/>
        <w:spacing w:before="0" w:beforeAutospacing="0" w:after="0" w:afterAutospacing="0"/>
        <w:textAlignment w:val="baseline"/>
        <w:rPr>
          <w:sz w:val="22"/>
          <w:szCs w:val="22"/>
        </w:rPr>
      </w:pPr>
      <w:r w:rsidRPr="003B41AF">
        <w:rPr>
          <w:rFonts w:eastAsia="MS PGothic"/>
          <w:color w:val="000000" w:themeColor="text1"/>
          <w:kern w:val="24"/>
          <w:sz w:val="22"/>
          <w:szCs w:val="22"/>
        </w:rPr>
        <w:t>Pseudoephedrine hydrochloride C</w:t>
      </w:r>
      <w:r w:rsidRPr="003B41AF">
        <w:rPr>
          <w:rFonts w:eastAsia="MS PGothic"/>
          <w:color w:val="000000" w:themeColor="text1"/>
          <w:kern w:val="24"/>
          <w:sz w:val="22"/>
          <w:szCs w:val="22"/>
          <w:vertAlign w:val="subscript"/>
        </w:rPr>
        <w:t>10</w:t>
      </w:r>
      <w:r w:rsidRPr="003B41AF">
        <w:rPr>
          <w:rFonts w:eastAsia="MS PGothic"/>
          <w:color w:val="000000" w:themeColor="text1"/>
          <w:kern w:val="24"/>
          <w:sz w:val="22"/>
          <w:szCs w:val="22"/>
        </w:rPr>
        <w:t>H</w:t>
      </w:r>
      <w:r w:rsidRPr="003B41AF">
        <w:rPr>
          <w:rFonts w:eastAsia="MS PGothic"/>
          <w:color w:val="000000" w:themeColor="text1"/>
          <w:kern w:val="24"/>
          <w:sz w:val="22"/>
          <w:szCs w:val="22"/>
          <w:vertAlign w:val="subscript"/>
        </w:rPr>
        <w:t>16</w:t>
      </w:r>
      <w:r w:rsidRPr="003B41AF">
        <w:rPr>
          <w:rFonts w:eastAsia="MS PGothic"/>
          <w:color w:val="000000" w:themeColor="text1"/>
          <w:kern w:val="24"/>
          <w:sz w:val="22"/>
          <w:szCs w:val="22"/>
        </w:rPr>
        <w:t xml:space="preserve">ClNO is a nasal decongestant commonly found in cold medication. </w:t>
      </w:r>
    </w:p>
    <w:p w:rsidR="009458CE" w:rsidRPr="003B41AF" w:rsidRDefault="00B10833" w:rsidP="003B41AF">
      <w:pPr>
        <w:pStyle w:val="NormalWeb"/>
        <w:numPr>
          <w:ilvl w:val="0"/>
          <w:numId w:val="21"/>
        </w:numPr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  <w:r>
        <w:rPr>
          <w:sz w:val="22"/>
          <w:szCs w:val="22"/>
        </w:rPr>
        <w:t xml:space="preserve">(3 points) </w:t>
      </w:r>
      <w:r w:rsidR="009458CE" w:rsidRPr="003B41AF">
        <w:rPr>
          <w:rFonts w:eastAsia="MS PGothic"/>
          <w:color w:val="000000" w:themeColor="text1"/>
          <w:kern w:val="24"/>
          <w:sz w:val="22"/>
          <w:szCs w:val="22"/>
        </w:rPr>
        <w:t xml:space="preserve">What is the molar mass of pseudoephedrine hydrochloride? </w:t>
      </w:r>
    </w:p>
    <w:p w:rsidR="004C71AF" w:rsidRPr="003B41AF" w:rsidRDefault="004C71AF" w:rsidP="003B41AF">
      <w:pPr>
        <w:pStyle w:val="NormalWeb"/>
        <w:kinsoku w:val="0"/>
        <w:overflowPunct w:val="0"/>
        <w:spacing w:before="0" w:beforeAutospacing="0" w:after="0" w:afterAutospacing="0"/>
        <w:ind w:left="108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4C71AF" w:rsidRPr="00350B91" w:rsidRDefault="004C71AF" w:rsidP="003B41AF">
      <w:pPr>
        <w:pStyle w:val="Title"/>
        <w:ind w:left="360" w:firstLine="720"/>
        <w:jc w:val="left"/>
        <w:rPr>
          <w:b w:val="0"/>
          <w:color w:val="FF0000"/>
          <w:sz w:val="22"/>
          <w:szCs w:val="22"/>
        </w:rPr>
      </w:pPr>
      <w:r w:rsidRPr="00350B91">
        <w:rPr>
          <w:b w:val="0"/>
          <w:color w:val="FF0000"/>
          <w:sz w:val="22"/>
          <w:szCs w:val="22"/>
        </w:rPr>
        <w:t>C: (12.01 g/</w:t>
      </w:r>
      <w:proofErr w:type="spellStart"/>
      <w:r w:rsidRPr="00350B91">
        <w:rPr>
          <w:b w:val="0"/>
          <w:color w:val="FF0000"/>
          <w:sz w:val="22"/>
          <w:szCs w:val="22"/>
        </w:rPr>
        <w:t>mol</w:t>
      </w:r>
      <w:proofErr w:type="spellEnd"/>
      <w:proofErr w:type="gramStart"/>
      <w:r w:rsidRPr="00350B91">
        <w:rPr>
          <w:b w:val="0"/>
          <w:color w:val="FF0000"/>
          <w:sz w:val="22"/>
          <w:szCs w:val="22"/>
        </w:rPr>
        <w:t>)10</w:t>
      </w:r>
      <w:proofErr w:type="gramEnd"/>
      <w:r w:rsidRPr="00350B91">
        <w:rPr>
          <w:b w:val="0"/>
          <w:color w:val="FF0000"/>
          <w:sz w:val="22"/>
          <w:szCs w:val="22"/>
        </w:rPr>
        <w:t xml:space="preserve"> = 120.1 g/</w:t>
      </w:r>
      <w:proofErr w:type="spellStart"/>
      <w:r w:rsidRPr="00350B91">
        <w:rPr>
          <w:b w:val="0"/>
          <w:color w:val="FF0000"/>
          <w:sz w:val="22"/>
          <w:szCs w:val="22"/>
        </w:rPr>
        <w:t>mol</w:t>
      </w:r>
      <w:proofErr w:type="spellEnd"/>
    </w:p>
    <w:p w:rsidR="004C71AF" w:rsidRPr="00350B91" w:rsidRDefault="004C71AF" w:rsidP="003B41AF">
      <w:pPr>
        <w:pStyle w:val="Title"/>
        <w:ind w:left="360" w:firstLine="720"/>
        <w:jc w:val="left"/>
        <w:rPr>
          <w:b w:val="0"/>
          <w:color w:val="FF0000"/>
          <w:sz w:val="22"/>
          <w:szCs w:val="22"/>
        </w:rPr>
      </w:pPr>
      <w:r w:rsidRPr="00350B91">
        <w:rPr>
          <w:b w:val="0"/>
          <w:color w:val="FF0000"/>
          <w:sz w:val="22"/>
          <w:szCs w:val="22"/>
        </w:rPr>
        <w:t>H: (1.008 g/</w:t>
      </w:r>
      <w:proofErr w:type="spellStart"/>
      <w:r w:rsidRPr="00350B91">
        <w:rPr>
          <w:b w:val="0"/>
          <w:color w:val="FF0000"/>
          <w:sz w:val="22"/>
          <w:szCs w:val="22"/>
        </w:rPr>
        <w:t>mol</w:t>
      </w:r>
      <w:proofErr w:type="spellEnd"/>
      <w:proofErr w:type="gramStart"/>
      <w:r w:rsidRPr="00350B91">
        <w:rPr>
          <w:b w:val="0"/>
          <w:color w:val="FF0000"/>
          <w:sz w:val="22"/>
          <w:szCs w:val="22"/>
        </w:rPr>
        <w:t>)16</w:t>
      </w:r>
      <w:proofErr w:type="gramEnd"/>
      <w:r w:rsidRPr="00350B91">
        <w:rPr>
          <w:b w:val="0"/>
          <w:color w:val="FF0000"/>
          <w:sz w:val="22"/>
          <w:szCs w:val="22"/>
        </w:rPr>
        <w:t xml:space="preserve">  =16.128 g/</w:t>
      </w:r>
      <w:proofErr w:type="spellStart"/>
      <w:r w:rsidRPr="00350B91">
        <w:rPr>
          <w:b w:val="0"/>
          <w:color w:val="FF0000"/>
          <w:sz w:val="22"/>
          <w:szCs w:val="22"/>
        </w:rPr>
        <w:t>mol</w:t>
      </w:r>
      <w:proofErr w:type="spellEnd"/>
    </w:p>
    <w:p w:rsidR="004C71AF" w:rsidRPr="00350B91" w:rsidRDefault="004C71AF" w:rsidP="003B41AF">
      <w:pPr>
        <w:pStyle w:val="Title"/>
        <w:ind w:left="360" w:firstLine="720"/>
        <w:jc w:val="left"/>
        <w:rPr>
          <w:b w:val="0"/>
          <w:color w:val="FF0000"/>
          <w:sz w:val="22"/>
          <w:szCs w:val="22"/>
        </w:rPr>
      </w:pPr>
      <w:r w:rsidRPr="00350B91">
        <w:rPr>
          <w:b w:val="0"/>
          <w:color w:val="FF0000"/>
          <w:sz w:val="22"/>
          <w:szCs w:val="22"/>
        </w:rPr>
        <w:t>O: (15.99 g/</w:t>
      </w:r>
      <w:proofErr w:type="spellStart"/>
      <w:r w:rsidRPr="00350B91">
        <w:rPr>
          <w:b w:val="0"/>
          <w:color w:val="FF0000"/>
          <w:sz w:val="22"/>
          <w:szCs w:val="22"/>
        </w:rPr>
        <w:t>mol</w:t>
      </w:r>
      <w:proofErr w:type="spellEnd"/>
      <w:proofErr w:type="gramStart"/>
      <w:r w:rsidRPr="00350B91">
        <w:rPr>
          <w:b w:val="0"/>
          <w:color w:val="FF0000"/>
          <w:sz w:val="22"/>
          <w:szCs w:val="22"/>
        </w:rPr>
        <w:t>)1</w:t>
      </w:r>
      <w:proofErr w:type="gramEnd"/>
      <w:r w:rsidRPr="00350B91">
        <w:rPr>
          <w:b w:val="0"/>
          <w:color w:val="FF0000"/>
          <w:sz w:val="22"/>
          <w:szCs w:val="22"/>
        </w:rPr>
        <w:t xml:space="preserve"> =   15.99 g/</w:t>
      </w:r>
      <w:proofErr w:type="spellStart"/>
      <w:r w:rsidRPr="00350B91">
        <w:rPr>
          <w:b w:val="0"/>
          <w:color w:val="FF0000"/>
          <w:sz w:val="22"/>
          <w:szCs w:val="22"/>
        </w:rPr>
        <w:t>mol</w:t>
      </w:r>
      <w:proofErr w:type="spellEnd"/>
    </w:p>
    <w:p w:rsidR="004C71AF" w:rsidRPr="00350B91" w:rsidRDefault="004C71AF" w:rsidP="003B41AF">
      <w:pPr>
        <w:pStyle w:val="Title"/>
        <w:ind w:left="360" w:firstLine="720"/>
        <w:jc w:val="left"/>
        <w:rPr>
          <w:b w:val="0"/>
          <w:color w:val="FF0000"/>
          <w:sz w:val="22"/>
          <w:szCs w:val="22"/>
        </w:rPr>
      </w:pPr>
      <w:r w:rsidRPr="00350B91">
        <w:rPr>
          <w:b w:val="0"/>
          <w:color w:val="FF0000"/>
          <w:sz w:val="22"/>
          <w:szCs w:val="22"/>
        </w:rPr>
        <w:t>N: (14.01 g/</w:t>
      </w:r>
      <w:proofErr w:type="spellStart"/>
      <w:r w:rsidRPr="00350B91">
        <w:rPr>
          <w:b w:val="0"/>
          <w:color w:val="FF0000"/>
          <w:sz w:val="22"/>
          <w:szCs w:val="22"/>
        </w:rPr>
        <w:t>mol</w:t>
      </w:r>
      <w:proofErr w:type="spellEnd"/>
      <w:proofErr w:type="gramStart"/>
      <w:r w:rsidRPr="00350B91">
        <w:rPr>
          <w:b w:val="0"/>
          <w:color w:val="FF0000"/>
          <w:sz w:val="22"/>
          <w:szCs w:val="22"/>
        </w:rPr>
        <w:t>)1</w:t>
      </w:r>
      <w:proofErr w:type="gramEnd"/>
      <w:r w:rsidRPr="00350B91">
        <w:rPr>
          <w:b w:val="0"/>
          <w:color w:val="FF0000"/>
          <w:sz w:val="22"/>
          <w:szCs w:val="22"/>
        </w:rPr>
        <w:t xml:space="preserve"> =   14.01 g/</w:t>
      </w:r>
      <w:proofErr w:type="spellStart"/>
      <w:r w:rsidRPr="00350B91">
        <w:rPr>
          <w:b w:val="0"/>
          <w:color w:val="FF0000"/>
          <w:sz w:val="22"/>
          <w:szCs w:val="22"/>
        </w:rPr>
        <w:t>mol</w:t>
      </w:r>
      <w:proofErr w:type="spellEnd"/>
    </w:p>
    <w:p w:rsidR="004C71AF" w:rsidRPr="00350B91" w:rsidRDefault="004C71AF" w:rsidP="003B41AF">
      <w:pPr>
        <w:pStyle w:val="Title"/>
        <w:ind w:left="360" w:firstLine="720"/>
        <w:jc w:val="left"/>
        <w:rPr>
          <w:b w:val="0"/>
          <w:color w:val="FF0000"/>
          <w:sz w:val="22"/>
          <w:szCs w:val="22"/>
          <w:u w:val="single"/>
        </w:rPr>
      </w:pPr>
      <w:r w:rsidRPr="00350B91">
        <w:rPr>
          <w:b w:val="0"/>
          <w:color w:val="FF0000"/>
          <w:sz w:val="22"/>
          <w:szCs w:val="22"/>
          <w:u w:val="single"/>
        </w:rPr>
        <w:t>Cl: (35.45 g/</w:t>
      </w:r>
      <w:proofErr w:type="spellStart"/>
      <w:r w:rsidRPr="00350B91">
        <w:rPr>
          <w:b w:val="0"/>
          <w:color w:val="FF0000"/>
          <w:sz w:val="22"/>
          <w:szCs w:val="22"/>
          <w:u w:val="single"/>
        </w:rPr>
        <w:t>mol</w:t>
      </w:r>
      <w:proofErr w:type="spellEnd"/>
      <w:r w:rsidRPr="00350B91">
        <w:rPr>
          <w:b w:val="0"/>
          <w:color w:val="FF0000"/>
          <w:sz w:val="22"/>
          <w:szCs w:val="22"/>
          <w:u w:val="single"/>
        </w:rPr>
        <w:t>) 1 = 35.45 g/</w:t>
      </w:r>
      <w:proofErr w:type="spellStart"/>
      <w:r w:rsidRPr="00350B91">
        <w:rPr>
          <w:b w:val="0"/>
          <w:color w:val="FF0000"/>
          <w:sz w:val="22"/>
          <w:szCs w:val="22"/>
          <w:u w:val="single"/>
        </w:rPr>
        <w:t>mol</w:t>
      </w:r>
      <w:proofErr w:type="spellEnd"/>
    </w:p>
    <w:p w:rsidR="004C71AF" w:rsidRPr="00350B91" w:rsidRDefault="004C71AF" w:rsidP="003B41AF">
      <w:pPr>
        <w:pStyle w:val="Title"/>
        <w:ind w:left="360"/>
        <w:jc w:val="left"/>
        <w:rPr>
          <w:b w:val="0"/>
          <w:color w:val="FF0000"/>
          <w:sz w:val="22"/>
          <w:szCs w:val="22"/>
        </w:rPr>
      </w:pPr>
      <w:r w:rsidRPr="00350B91">
        <w:rPr>
          <w:b w:val="0"/>
          <w:color w:val="FF0000"/>
          <w:sz w:val="22"/>
          <w:szCs w:val="22"/>
        </w:rPr>
        <w:t xml:space="preserve">                                            = 201.7 g/</w:t>
      </w:r>
      <w:proofErr w:type="spellStart"/>
      <w:r w:rsidRPr="00350B91">
        <w:rPr>
          <w:b w:val="0"/>
          <w:color w:val="FF0000"/>
          <w:sz w:val="22"/>
          <w:szCs w:val="22"/>
        </w:rPr>
        <w:t>mol</w:t>
      </w:r>
      <w:proofErr w:type="spellEnd"/>
    </w:p>
    <w:p w:rsidR="004C71AF" w:rsidRPr="003B41AF" w:rsidRDefault="004C71AF" w:rsidP="003B41AF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MS PGothic"/>
          <w:color w:val="000000" w:themeColor="text1"/>
          <w:kern w:val="24"/>
          <w:sz w:val="22"/>
          <w:szCs w:val="22"/>
        </w:rPr>
      </w:pPr>
    </w:p>
    <w:p w:rsidR="009458CE" w:rsidRPr="003B41AF" w:rsidRDefault="00B10833" w:rsidP="003B41AF">
      <w:pPr>
        <w:pStyle w:val="NormalWeb"/>
        <w:numPr>
          <w:ilvl w:val="0"/>
          <w:numId w:val="21"/>
        </w:numPr>
        <w:kinsoku w:val="0"/>
        <w:overflowPunct w:val="0"/>
        <w:spacing w:before="0" w:beforeAutospacing="0" w:after="0" w:afterAutospacing="0"/>
        <w:ind w:left="108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9458CE" w:rsidRPr="003B41AF">
        <w:rPr>
          <w:rFonts w:eastAsia="MS PGothic"/>
          <w:color w:val="000000" w:themeColor="text1"/>
          <w:kern w:val="24"/>
          <w:sz w:val="22"/>
          <w:szCs w:val="22"/>
        </w:rPr>
        <w:t>How many molecules of pseudoephedrine hydrochloride are in a tablet that contains 0.0350 g of this decongestant?</w:t>
      </w:r>
    </w:p>
    <w:p w:rsidR="009458CE" w:rsidRPr="00350B91" w:rsidRDefault="009458CE" w:rsidP="003B41AF">
      <w:pPr>
        <w:pStyle w:val="ListParagraph"/>
        <w:ind w:left="1080"/>
        <w:rPr>
          <w:color w:val="FF0000"/>
          <w:sz w:val="22"/>
          <w:szCs w:val="22"/>
        </w:rPr>
      </w:pPr>
    </w:p>
    <w:p w:rsidR="004C71AF" w:rsidRPr="00350B91" w:rsidRDefault="004C71AF" w:rsidP="003B41AF">
      <w:pPr>
        <w:spacing w:before="240"/>
        <w:ind w:left="360"/>
        <w:outlineLvl w:val="0"/>
        <w:rPr>
          <w:color w:val="FF0000"/>
          <w:sz w:val="22"/>
          <w:szCs w:val="22"/>
        </w:rPr>
      </w:pPr>
      <m:oMath>
        <m:r>
          <w:rPr>
            <w:rFonts w:ascii="Cambria Math" w:hAnsi="Cambria Math"/>
            <w:color w:val="FF0000"/>
            <w:sz w:val="22"/>
            <w:szCs w:val="22"/>
          </w:rPr>
          <m:t xml:space="preserve">0.0350 g </m:t>
        </m:r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16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ClNO×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16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ClNO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FF0000"/>
                <w:sz w:val="22"/>
                <w:szCs w:val="22"/>
              </w:rPr>
              <m:t>201.7</m:t>
            </m:r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 g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16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ClNO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 xml:space="preserve">×   </m:t>
        </m:r>
        <m:f>
          <m:f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FF0000"/>
                <w:sz w:val="22"/>
                <w:szCs w:val="22"/>
              </w:rPr>
              <m:t>6.022 ×</m:t>
            </m:r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23</m:t>
                </m:r>
              </m:sup>
            </m:sSup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16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ClNO</m:t>
            </m:r>
          </m:num>
          <m:den>
            <m:r>
              <w:rPr>
                <w:rFonts w:ascii="Cambria Math" w:hAnsi="Cambria Math"/>
                <w:color w:val="FF0000"/>
                <w:sz w:val="22"/>
                <w:szCs w:val="22"/>
              </w:rPr>
              <m:t xml:space="preserve">1 mol </m:t>
            </m:r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C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FF0000"/>
                    <w:sz w:val="22"/>
                    <w:szCs w:val="22"/>
                  </w:rPr>
                </m:ctrlPr>
              </m:sSubPr>
              <m:e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H</m:t>
                </m:r>
              </m:e>
              <m:sub>
                <m:r>
                  <w:rPr>
                    <w:rFonts w:ascii="Cambria Math" w:hAnsi="Cambria Math"/>
                    <w:color w:val="FF0000"/>
                    <w:sz w:val="22"/>
                    <w:szCs w:val="22"/>
                  </w:rPr>
                  <m:t>16</m:t>
                </m:r>
              </m:sub>
            </m:sSub>
            <m:r>
              <w:rPr>
                <w:rFonts w:ascii="Cambria Math" w:hAnsi="Cambria Math"/>
                <w:color w:val="FF0000"/>
                <w:sz w:val="22"/>
                <w:szCs w:val="22"/>
              </w:rPr>
              <m:t>ClNO</m:t>
            </m:r>
          </m:den>
        </m:f>
        <m:r>
          <w:rPr>
            <w:rFonts w:ascii="Cambria Math" w:hAnsi="Cambria Math"/>
            <w:color w:val="FF0000"/>
            <w:sz w:val="22"/>
            <w:szCs w:val="22"/>
          </w:rPr>
          <m:t>=1.04 ×</m:t>
        </m:r>
        <m:sSup>
          <m:sSup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10</m:t>
            </m:r>
          </m:e>
          <m:sup>
            <m:r>
              <w:rPr>
                <w:rFonts w:ascii="Cambria Math" w:hAnsi="Cambria Math"/>
                <w:color w:val="FF0000"/>
                <w:sz w:val="22"/>
                <w:szCs w:val="22"/>
              </w:rPr>
              <m:t>20</m:t>
            </m:r>
          </m:sup>
        </m:sSup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C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10</m:t>
            </m:r>
          </m:sub>
        </m:sSub>
        <m:sSub>
          <m:sSubPr>
            <m:ctrlPr>
              <w:rPr>
                <w:rFonts w:ascii="Cambria Math" w:hAnsi="Cambria Math"/>
                <w:i/>
                <w:color w:val="FF0000"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color w:val="FF0000"/>
                <w:sz w:val="22"/>
                <w:szCs w:val="22"/>
              </w:rPr>
              <m:t>H</m:t>
            </m:r>
          </m:e>
          <m:sub>
            <m:r>
              <w:rPr>
                <w:rFonts w:ascii="Cambria Math" w:hAnsi="Cambria Math"/>
                <w:color w:val="FF0000"/>
                <w:sz w:val="22"/>
                <w:szCs w:val="22"/>
              </w:rPr>
              <m:t>16</m:t>
            </m:r>
          </m:sub>
        </m:sSub>
        <m:r>
          <w:rPr>
            <w:rFonts w:ascii="Cambria Math" w:hAnsi="Cambria Math"/>
            <w:color w:val="FF0000"/>
            <w:sz w:val="22"/>
            <w:szCs w:val="22"/>
          </w:rPr>
          <m:t>ClNO</m:t>
        </m:r>
      </m:oMath>
      <w:r w:rsidRPr="00350B91">
        <w:rPr>
          <w:color w:val="FF0000"/>
          <w:sz w:val="22"/>
          <w:szCs w:val="22"/>
        </w:rPr>
        <w:t xml:space="preserve"> </w:t>
      </w:r>
    </w:p>
    <w:p w:rsidR="004C71AF" w:rsidRPr="003B41AF" w:rsidRDefault="004C71AF" w:rsidP="009458CE">
      <w:pPr>
        <w:pStyle w:val="ListParagraph"/>
        <w:rPr>
          <w:sz w:val="22"/>
          <w:szCs w:val="22"/>
        </w:rPr>
      </w:pPr>
    </w:p>
    <w:p w:rsidR="003B41AF" w:rsidRDefault="003B41AF" w:rsidP="009458CE">
      <w:pPr>
        <w:pStyle w:val="ListParagraph"/>
        <w:rPr>
          <w:sz w:val="22"/>
          <w:szCs w:val="22"/>
        </w:rPr>
      </w:pPr>
    </w:p>
    <w:p w:rsidR="00350B91" w:rsidRDefault="00350B91" w:rsidP="009458CE">
      <w:pPr>
        <w:pStyle w:val="ListParagraph"/>
        <w:rPr>
          <w:sz w:val="22"/>
          <w:szCs w:val="22"/>
        </w:rPr>
      </w:pPr>
    </w:p>
    <w:p w:rsidR="00350B91" w:rsidRDefault="00350B91" w:rsidP="009458CE">
      <w:pPr>
        <w:pStyle w:val="ListParagraph"/>
        <w:rPr>
          <w:sz w:val="22"/>
          <w:szCs w:val="22"/>
        </w:rPr>
      </w:pPr>
    </w:p>
    <w:p w:rsidR="00350B91" w:rsidRDefault="00350B91" w:rsidP="009458CE">
      <w:pPr>
        <w:pStyle w:val="ListParagraph"/>
        <w:rPr>
          <w:sz w:val="22"/>
          <w:szCs w:val="22"/>
        </w:rPr>
      </w:pPr>
    </w:p>
    <w:p w:rsidR="003B41AF" w:rsidRPr="003B41AF" w:rsidRDefault="003B41AF" w:rsidP="003B41AF">
      <w:pPr>
        <w:numPr>
          <w:ilvl w:val="0"/>
          <w:numId w:val="19"/>
        </w:numPr>
        <w:spacing w:after="160" w:line="259" w:lineRule="auto"/>
        <w:contextualSpacing/>
        <w:outlineLvl w:val="0"/>
        <w:rPr>
          <w:sz w:val="22"/>
          <w:szCs w:val="22"/>
        </w:rPr>
      </w:pPr>
      <w:r w:rsidRPr="003B41AF">
        <w:rPr>
          <w:sz w:val="22"/>
          <w:szCs w:val="22"/>
        </w:rPr>
        <w:lastRenderedPageBreak/>
        <w:t xml:space="preserve">The isotope gallium-68 has a half-life of 68 minutes. </w:t>
      </w:r>
      <w:r w:rsidRPr="003B41AF">
        <w:rPr>
          <w:rFonts w:eastAsiaTheme="minorEastAsia"/>
          <w:sz w:val="22"/>
          <w:szCs w:val="22"/>
        </w:rPr>
        <w:t xml:space="preserve">If a diagnostic test is begun with 15 </w:t>
      </w:r>
      <w:proofErr w:type="spellStart"/>
      <w:r w:rsidRPr="003B41AF">
        <w:rPr>
          <w:rFonts w:eastAsiaTheme="minorEastAsia"/>
          <w:sz w:val="22"/>
          <w:szCs w:val="22"/>
        </w:rPr>
        <w:t>mCi</w:t>
      </w:r>
      <w:proofErr w:type="spellEnd"/>
      <w:r w:rsidRPr="003B41AF">
        <w:rPr>
          <w:rFonts w:eastAsiaTheme="minorEastAsia"/>
          <w:sz w:val="22"/>
          <w:szCs w:val="22"/>
        </w:rPr>
        <w:t xml:space="preserve"> of this isotope, </w:t>
      </w:r>
    </w:p>
    <w:p w:rsidR="003B41AF" w:rsidRPr="00347947" w:rsidRDefault="00B10833" w:rsidP="00B10833">
      <w:pPr>
        <w:pStyle w:val="ListParagraph"/>
        <w:numPr>
          <w:ilvl w:val="1"/>
          <w:numId w:val="34"/>
        </w:numPr>
        <w:spacing w:after="160" w:line="259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8C58A7" w:rsidRPr="003B41AF">
        <w:rPr>
          <w:rFonts w:eastAsiaTheme="minorEastAsia"/>
          <w:sz w:val="22"/>
          <w:szCs w:val="22"/>
        </w:rPr>
        <w:t>How</w:t>
      </w:r>
      <w:r w:rsidR="003B41AF" w:rsidRPr="003B41AF">
        <w:rPr>
          <w:rFonts w:eastAsiaTheme="minorEastAsia"/>
          <w:sz w:val="22"/>
          <w:szCs w:val="22"/>
        </w:rPr>
        <w:t xml:space="preserve"> much is left after a test that runs approximately 2 hours and 15 minutes?</w:t>
      </w:r>
    </w:p>
    <w:p w:rsidR="003B41AF" w:rsidRPr="00350B91" w:rsidRDefault="003B41AF" w:rsidP="003B41AF">
      <w:pPr>
        <w:spacing w:after="160" w:line="259" w:lineRule="auto"/>
        <w:outlineLvl w:val="0"/>
        <w:rPr>
          <w:rFonts w:eastAsiaTheme="minorEastAsia"/>
          <w:color w:val="FF0000"/>
          <w:sz w:val="22"/>
          <w:szCs w:val="22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2</m:t>
          </m:r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hr×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60 min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1 </m:t>
              </m:r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hr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+15 min=135 min×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1 </m:t>
              </m:r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half-life</m:t>
              </m:r>
            </m:num>
            <m:den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68 min</m:t>
              </m:r>
            </m:den>
          </m:f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=1.98 </m:t>
          </m:r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half-lives≈2 </m:t>
          </m:r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half-lives</m:t>
          </m:r>
        </m:oMath>
      </m:oMathPara>
    </w:p>
    <w:p w:rsidR="003B41AF" w:rsidRPr="00350B91" w:rsidRDefault="003B41AF" w:rsidP="00350B91">
      <w:pPr>
        <w:pStyle w:val="ListParagraph"/>
        <w:spacing w:after="160" w:line="259" w:lineRule="auto"/>
        <w:ind w:left="1080"/>
        <w:outlineLvl w:val="0"/>
        <w:rPr>
          <w:rFonts w:eastAsiaTheme="minorEastAsia"/>
          <w:color w:val="FF0000"/>
          <w:sz w:val="22"/>
          <w:szCs w:val="22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mCi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  <w:szCs w:val="22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7.5 mCi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2"/>
                      <w:szCs w:val="22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  <w:szCs w:val="22"/>
                        </w:rPr>
                        <m:t>2t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FF0000"/>
                          <w:sz w:val="22"/>
                          <w:szCs w:val="22"/>
                        </w:rPr>
                        <m:t>1/2</m:t>
                      </m:r>
                    </m:sub>
                  </m:sSub>
                </m:e>
              </m:groupChr>
            </m:e>
          </m:box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3</m:t>
          </m:r>
          <w:bookmarkStart w:id="0" w:name="_GoBack"/>
          <w:bookmarkEnd w:id="0"/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>.75 mCi</m:t>
          </m:r>
        </m:oMath>
      </m:oMathPara>
    </w:p>
    <w:p w:rsidR="003B41AF" w:rsidRPr="00350B91" w:rsidRDefault="003B41AF" w:rsidP="003B41AF">
      <w:pPr>
        <w:pStyle w:val="ListParagraph"/>
        <w:spacing w:after="160" w:line="259" w:lineRule="auto"/>
        <w:ind w:left="1890"/>
        <w:outlineLvl w:val="0"/>
        <w:rPr>
          <w:rFonts w:eastAsiaTheme="minorEastAsia"/>
          <w:color w:val="FF0000"/>
          <w:sz w:val="22"/>
          <w:szCs w:val="22"/>
        </w:rPr>
      </w:pPr>
    </w:p>
    <w:p w:rsidR="003B41AF" w:rsidRPr="003B41AF" w:rsidRDefault="00B10833" w:rsidP="00B10833">
      <w:pPr>
        <w:pStyle w:val="ListParagraph"/>
        <w:numPr>
          <w:ilvl w:val="1"/>
          <w:numId w:val="34"/>
        </w:numPr>
        <w:spacing w:after="160" w:line="259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(4 points) </w:t>
      </w:r>
      <w:r w:rsidR="003B41AF" w:rsidRPr="003B41AF">
        <w:rPr>
          <w:sz w:val="22"/>
          <w:szCs w:val="22"/>
        </w:rPr>
        <w:t>Gallium-68 decays by positron emission. Write the nuclear equation.</w:t>
      </w:r>
    </w:p>
    <w:p w:rsidR="003B41AF" w:rsidRPr="003B41AF" w:rsidRDefault="003B41AF" w:rsidP="003B41AF">
      <w:pPr>
        <w:ind w:left="1800"/>
        <w:contextualSpacing/>
        <w:outlineLvl w:val="0"/>
        <w:rPr>
          <w:sz w:val="22"/>
          <w:szCs w:val="22"/>
        </w:rPr>
      </w:pPr>
    </w:p>
    <w:p w:rsidR="003B41AF" w:rsidRPr="00350B91" w:rsidRDefault="002B6428" w:rsidP="003B41AF">
      <w:pPr>
        <w:ind w:left="360"/>
        <w:contextualSpacing/>
        <w:outlineLvl w:val="0"/>
        <w:rPr>
          <w:color w:val="FF0000"/>
          <w:sz w:val="22"/>
          <w:szCs w:val="22"/>
        </w:rPr>
      </w:pPr>
      <m:oMathPara>
        <m:oMath>
          <m:sPre>
            <m:sPre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31</m:t>
              </m:r>
            </m:sub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68</m:t>
              </m:r>
            </m:sup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Ga</m:t>
              </m:r>
            </m:e>
          </m:sPre>
          <m:r>
            <w:rPr>
              <w:rFonts w:ascii="Cambria Math" w:hAnsi="Cambria Math"/>
              <w:color w:val="FF0000"/>
              <w:sz w:val="22"/>
              <w:szCs w:val="22"/>
            </w:rPr>
            <m:t>→</m:t>
          </m:r>
          <m:sPre>
            <m:sPre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30</m:t>
              </m:r>
            </m:sub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68</m:t>
              </m:r>
            </m:sup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Zn</m:t>
              </m:r>
            </m:e>
          </m:sPre>
          <m:r>
            <w:rPr>
              <w:rFonts w:ascii="Cambria Math" w:hAnsi="Cambria Math"/>
              <w:color w:val="FF0000"/>
              <w:sz w:val="22"/>
              <w:szCs w:val="22"/>
            </w:rPr>
            <m:t>+</m:t>
          </m:r>
          <m:sPre>
            <m:sPre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</w:rPr>
              </m:ctrlPr>
            </m:sPrePr>
            <m:sub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+1</m:t>
              </m:r>
            </m:sub>
            <m:sup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0</m:t>
              </m:r>
            </m:sup>
            <m:e>
              <m:r>
                <w:rPr>
                  <w:rFonts w:ascii="Cambria Math" w:hAnsi="Cambria Math"/>
                  <w:color w:val="FF0000"/>
                  <w:sz w:val="22"/>
                  <w:szCs w:val="22"/>
                </w:rPr>
                <m:t>e</m:t>
              </m:r>
            </m:e>
          </m:sPre>
        </m:oMath>
      </m:oMathPara>
    </w:p>
    <w:p w:rsidR="00347947" w:rsidRDefault="00347947" w:rsidP="003B41AF">
      <w:pPr>
        <w:ind w:left="360"/>
        <w:contextualSpacing/>
        <w:outlineLvl w:val="0"/>
        <w:rPr>
          <w:sz w:val="22"/>
          <w:szCs w:val="22"/>
        </w:rPr>
      </w:pPr>
    </w:p>
    <w:p w:rsidR="00347947" w:rsidRPr="003B41AF" w:rsidRDefault="00347947" w:rsidP="003B41AF">
      <w:pPr>
        <w:ind w:left="360"/>
        <w:contextualSpacing/>
        <w:outlineLvl w:val="0"/>
        <w:rPr>
          <w:sz w:val="22"/>
          <w:szCs w:val="22"/>
        </w:rPr>
      </w:pPr>
    </w:p>
    <w:p w:rsidR="003B41AF" w:rsidRDefault="00B10833" w:rsidP="003B41AF">
      <w:pPr>
        <w:pStyle w:val="ListParagraph"/>
        <w:numPr>
          <w:ilvl w:val="0"/>
          <w:numId w:val="19"/>
        </w:numPr>
        <w:spacing w:after="20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(9 points) </w:t>
      </w:r>
      <w:r w:rsidR="003B41AF" w:rsidRPr="003B41AF">
        <w:rPr>
          <w:sz w:val="22"/>
          <w:szCs w:val="22"/>
        </w:rPr>
        <w:t xml:space="preserve">Write the complete and shorthand electron configuration for an atom of cobalt.  </w:t>
      </w:r>
    </w:p>
    <w:p w:rsidR="00347947" w:rsidRPr="003B41AF" w:rsidRDefault="00347947" w:rsidP="00347947">
      <w:pPr>
        <w:pStyle w:val="ListParagraph"/>
        <w:spacing w:after="200" w:line="259" w:lineRule="auto"/>
        <w:rPr>
          <w:sz w:val="22"/>
          <w:szCs w:val="22"/>
        </w:rPr>
      </w:pPr>
    </w:p>
    <w:p w:rsidR="003B41AF" w:rsidRDefault="003B41AF" w:rsidP="00347947">
      <w:pPr>
        <w:pStyle w:val="ListParagraph"/>
        <w:numPr>
          <w:ilvl w:val="0"/>
          <w:numId w:val="29"/>
        </w:numPr>
        <w:shd w:val="clear" w:color="auto" w:fill="FFFFFF" w:themeFill="background1"/>
        <w:spacing w:after="200" w:line="259" w:lineRule="auto"/>
        <w:rPr>
          <w:rFonts w:eastAsiaTheme="minorEastAsia"/>
          <w:sz w:val="22"/>
          <w:szCs w:val="22"/>
        </w:rPr>
      </w:pPr>
      <w:r w:rsidRPr="00347947">
        <w:rPr>
          <w:rFonts w:eastAsiaTheme="minorEastAsia"/>
          <w:sz w:val="22"/>
          <w:szCs w:val="22"/>
        </w:rPr>
        <w:t>Complete configuration</w:t>
      </w:r>
      <w:r w:rsidR="00347947">
        <w:rPr>
          <w:rFonts w:eastAsiaTheme="minorEastAsia"/>
          <w:sz w:val="22"/>
          <w:szCs w:val="22"/>
        </w:rPr>
        <w:t xml:space="preserve">           </w:t>
      </w:r>
      <w:r w:rsidRPr="00350B91">
        <w:rPr>
          <w:rFonts w:eastAsiaTheme="minorEastAsia"/>
          <w:color w:val="FF0000"/>
          <w:sz w:val="22"/>
          <w:szCs w:val="22"/>
        </w:rPr>
        <w:t>1s</w:t>
      </w:r>
      <w:r w:rsidRPr="00350B91">
        <w:rPr>
          <w:rFonts w:eastAsiaTheme="minorEastAsia"/>
          <w:color w:val="FF0000"/>
          <w:sz w:val="22"/>
          <w:szCs w:val="22"/>
          <w:vertAlign w:val="superscript"/>
        </w:rPr>
        <w:t>2</w:t>
      </w:r>
      <w:r w:rsidRPr="00350B91">
        <w:rPr>
          <w:rFonts w:eastAsiaTheme="minorEastAsia"/>
          <w:color w:val="FF0000"/>
          <w:sz w:val="22"/>
          <w:szCs w:val="22"/>
        </w:rPr>
        <w:t xml:space="preserve"> 2s</w:t>
      </w:r>
      <w:r w:rsidRPr="00350B91">
        <w:rPr>
          <w:rFonts w:eastAsiaTheme="minorEastAsia"/>
          <w:color w:val="FF0000"/>
          <w:sz w:val="22"/>
          <w:szCs w:val="22"/>
          <w:vertAlign w:val="superscript"/>
        </w:rPr>
        <w:t>2</w:t>
      </w:r>
      <w:r w:rsidRPr="00350B91">
        <w:rPr>
          <w:rFonts w:eastAsiaTheme="minorEastAsia"/>
          <w:color w:val="FF0000"/>
          <w:sz w:val="22"/>
          <w:szCs w:val="22"/>
        </w:rPr>
        <w:t xml:space="preserve"> 2p</w:t>
      </w:r>
      <w:r w:rsidRPr="00350B91">
        <w:rPr>
          <w:rFonts w:eastAsiaTheme="minorEastAsia"/>
          <w:color w:val="FF0000"/>
          <w:sz w:val="22"/>
          <w:szCs w:val="22"/>
          <w:vertAlign w:val="superscript"/>
        </w:rPr>
        <w:t>6</w:t>
      </w:r>
      <w:r w:rsidRPr="00350B91">
        <w:rPr>
          <w:rFonts w:eastAsiaTheme="minorEastAsia"/>
          <w:color w:val="FF0000"/>
          <w:sz w:val="22"/>
          <w:szCs w:val="22"/>
        </w:rPr>
        <w:t xml:space="preserve"> 3s</w:t>
      </w:r>
      <w:r w:rsidRPr="00350B91">
        <w:rPr>
          <w:rFonts w:eastAsiaTheme="minorEastAsia"/>
          <w:color w:val="FF0000"/>
          <w:sz w:val="22"/>
          <w:szCs w:val="22"/>
          <w:vertAlign w:val="superscript"/>
        </w:rPr>
        <w:t>2</w:t>
      </w:r>
      <w:r w:rsidRPr="00350B91">
        <w:rPr>
          <w:rFonts w:eastAsiaTheme="minorEastAsia"/>
          <w:color w:val="FF0000"/>
          <w:sz w:val="22"/>
          <w:szCs w:val="22"/>
        </w:rPr>
        <w:t xml:space="preserve"> 3p</w:t>
      </w:r>
      <w:r w:rsidRPr="00350B91">
        <w:rPr>
          <w:rFonts w:eastAsiaTheme="minorEastAsia"/>
          <w:color w:val="FF0000"/>
          <w:sz w:val="22"/>
          <w:szCs w:val="22"/>
          <w:vertAlign w:val="superscript"/>
        </w:rPr>
        <w:t xml:space="preserve">6 </w:t>
      </w:r>
      <w:r w:rsidRPr="00350B91">
        <w:rPr>
          <w:rFonts w:eastAsiaTheme="minorEastAsia"/>
          <w:color w:val="FF0000"/>
          <w:sz w:val="22"/>
          <w:szCs w:val="22"/>
        </w:rPr>
        <w:t>4s</w:t>
      </w:r>
      <w:r w:rsidRPr="00350B91">
        <w:rPr>
          <w:rFonts w:eastAsiaTheme="minorEastAsia"/>
          <w:color w:val="FF0000"/>
          <w:sz w:val="22"/>
          <w:szCs w:val="22"/>
          <w:vertAlign w:val="superscript"/>
        </w:rPr>
        <w:t>2</w:t>
      </w:r>
      <w:r w:rsidRPr="00350B91">
        <w:rPr>
          <w:rFonts w:eastAsiaTheme="minorEastAsia"/>
          <w:color w:val="FF0000"/>
          <w:sz w:val="22"/>
          <w:szCs w:val="22"/>
        </w:rPr>
        <w:t xml:space="preserve"> 3d</w:t>
      </w:r>
      <w:r w:rsidRPr="00350B91">
        <w:rPr>
          <w:rFonts w:eastAsiaTheme="minorEastAsia"/>
          <w:color w:val="FF0000"/>
          <w:sz w:val="22"/>
          <w:szCs w:val="22"/>
          <w:vertAlign w:val="superscript"/>
        </w:rPr>
        <w:t>7</w:t>
      </w:r>
      <w:r w:rsidRPr="00350B91">
        <w:rPr>
          <w:rFonts w:eastAsiaTheme="minorEastAsia"/>
          <w:color w:val="FF0000"/>
          <w:sz w:val="22"/>
          <w:szCs w:val="22"/>
        </w:rPr>
        <w:t xml:space="preserve"> </w:t>
      </w:r>
    </w:p>
    <w:p w:rsidR="00347947" w:rsidRPr="00347947" w:rsidRDefault="00347947" w:rsidP="00347947">
      <w:pPr>
        <w:pStyle w:val="ListParagraph"/>
        <w:shd w:val="clear" w:color="auto" w:fill="FFFFFF" w:themeFill="background1"/>
        <w:spacing w:after="200" w:line="259" w:lineRule="auto"/>
        <w:rPr>
          <w:rFonts w:eastAsiaTheme="minorEastAsia"/>
          <w:sz w:val="22"/>
          <w:szCs w:val="22"/>
        </w:rPr>
      </w:pPr>
    </w:p>
    <w:p w:rsidR="00347947" w:rsidRPr="00347947" w:rsidRDefault="003B41AF" w:rsidP="00347947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eastAsiaTheme="minorEastAsia"/>
          <w:sz w:val="22"/>
          <w:szCs w:val="22"/>
        </w:rPr>
      </w:pPr>
      <w:r w:rsidRPr="00347947">
        <w:rPr>
          <w:rFonts w:eastAsiaTheme="minorEastAsia"/>
          <w:sz w:val="22"/>
          <w:szCs w:val="22"/>
        </w:rPr>
        <w:t>Shorthand configuration</w:t>
      </w:r>
      <w:r w:rsidR="00347947">
        <w:rPr>
          <w:rFonts w:eastAsiaTheme="minorEastAsia"/>
          <w:sz w:val="22"/>
          <w:szCs w:val="22"/>
        </w:rPr>
        <w:t xml:space="preserve">  </w:t>
      </w:r>
      <w:r w:rsidR="00347947" w:rsidRPr="00350B91">
        <w:rPr>
          <w:rFonts w:eastAsiaTheme="minorEastAsia"/>
          <w:color w:val="FF0000"/>
          <w:sz w:val="22"/>
          <w:szCs w:val="22"/>
        </w:rPr>
        <w:t xml:space="preserve"> </w:t>
      </w:r>
      <w:r w:rsidRPr="00350B91">
        <w:rPr>
          <w:rFonts w:eastAsiaTheme="minorEastAsia"/>
          <w:color w:val="FF0000"/>
          <w:sz w:val="22"/>
          <w:szCs w:val="22"/>
        </w:rPr>
        <w:t>[</w:t>
      </w:r>
      <w:proofErr w:type="spellStart"/>
      <w:r w:rsidRPr="00350B91">
        <w:rPr>
          <w:rFonts w:eastAsiaTheme="minorEastAsia"/>
          <w:color w:val="FF0000"/>
          <w:sz w:val="22"/>
          <w:szCs w:val="22"/>
        </w:rPr>
        <w:t>Ar</w:t>
      </w:r>
      <w:proofErr w:type="spellEnd"/>
      <w:r w:rsidRPr="00350B91">
        <w:rPr>
          <w:rFonts w:eastAsiaTheme="minorEastAsia"/>
          <w:color w:val="FF0000"/>
          <w:sz w:val="22"/>
          <w:szCs w:val="22"/>
        </w:rPr>
        <w:t>] 4s</w:t>
      </w:r>
      <w:r w:rsidRPr="00350B91">
        <w:rPr>
          <w:rFonts w:eastAsiaTheme="minorEastAsia"/>
          <w:color w:val="FF0000"/>
          <w:sz w:val="22"/>
          <w:szCs w:val="22"/>
          <w:vertAlign w:val="superscript"/>
        </w:rPr>
        <w:t>2</w:t>
      </w:r>
      <w:r w:rsidRPr="00350B91">
        <w:rPr>
          <w:rFonts w:eastAsiaTheme="minorEastAsia"/>
          <w:color w:val="FF0000"/>
          <w:sz w:val="22"/>
          <w:szCs w:val="22"/>
        </w:rPr>
        <w:t xml:space="preserve"> 3d</w:t>
      </w:r>
      <w:r w:rsidRPr="00350B91">
        <w:rPr>
          <w:rFonts w:eastAsiaTheme="minorEastAsia"/>
          <w:color w:val="FF0000"/>
          <w:sz w:val="22"/>
          <w:szCs w:val="22"/>
          <w:vertAlign w:val="superscript"/>
        </w:rPr>
        <w:t>7</w:t>
      </w:r>
    </w:p>
    <w:p w:rsidR="00347947" w:rsidRPr="00347947" w:rsidRDefault="00347947" w:rsidP="00347947">
      <w:pPr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3B41AF" w:rsidRDefault="003B41AF" w:rsidP="00347947">
      <w:pPr>
        <w:pStyle w:val="ListParagraph"/>
        <w:numPr>
          <w:ilvl w:val="0"/>
          <w:numId w:val="29"/>
        </w:numPr>
        <w:shd w:val="clear" w:color="auto" w:fill="FFFFFF" w:themeFill="background1"/>
        <w:rPr>
          <w:rFonts w:eastAsiaTheme="minorEastAsia"/>
          <w:sz w:val="22"/>
          <w:szCs w:val="22"/>
        </w:rPr>
      </w:pPr>
      <w:r w:rsidRPr="00347947">
        <w:rPr>
          <w:rFonts w:eastAsiaTheme="minorEastAsia"/>
          <w:sz w:val="22"/>
          <w:szCs w:val="22"/>
        </w:rPr>
        <w:t xml:space="preserve">Using boxes to represent orbitals and arrows to represent electrons, draw a picture to show the electrons in the highest occupied </w:t>
      </w:r>
      <w:r w:rsidRPr="00B86755">
        <w:rPr>
          <w:rFonts w:eastAsiaTheme="minorEastAsia"/>
          <w:b/>
          <w:sz w:val="22"/>
          <w:szCs w:val="22"/>
          <w:u w:val="single"/>
        </w:rPr>
        <w:t>d sublevel</w:t>
      </w:r>
      <w:r w:rsidRPr="00347947">
        <w:rPr>
          <w:rFonts w:eastAsiaTheme="minorEastAsia"/>
          <w:sz w:val="22"/>
          <w:szCs w:val="22"/>
        </w:rPr>
        <w:t>.</w:t>
      </w:r>
    </w:p>
    <w:p w:rsidR="00347947" w:rsidRPr="00347947" w:rsidRDefault="00347947" w:rsidP="00347947">
      <w:pPr>
        <w:pStyle w:val="ListParagraph"/>
        <w:rPr>
          <w:rFonts w:eastAsiaTheme="minorEastAsia"/>
          <w:sz w:val="22"/>
          <w:szCs w:val="22"/>
        </w:rPr>
      </w:pPr>
    </w:p>
    <w:p w:rsidR="00347947" w:rsidRPr="00347947" w:rsidRDefault="00347947" w:rsidP="00347947">
      <w:pPr>
        <w:pStyle w:val="ListParagraph"/>
        <w:shd w:val="clear" w:color="auto" w:fill="FFFFFF" w:themeFill="background1"/>
        <w:rPr>
          <w:rFonts w:eastAsiaTheme="minorEastAsia"/>
          <w:sz w:val="22"/>
          <w:szCs w:val="22"/>
        </w:rPr>
      </w:pPr>
    </w:p>
    <w:p w:rsidR="003B41AF" w:rsidRPr="00350B91" w:rsidRDefault="002B6428" w:rsidP="003B41AF">
      <w:pPr>
        <w:shd w:val="clear" w:color="auto" w:fill="FFFFFF" w:themeFill="background1"/>
        <w:spacing w:after="200" w:line="276" w:lineRule="auto"/>
        <w:ind w:left="360"/>
        <w:contextualSpacing/>
        <w:rPr>
          <w:rFonts w:eastAsiaTheme="minorEastAsia"/>
          <w:color w:val="FF0000"/>
          <w:sz w:val="22"/>
          <w:szCs w:val="22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↑↓</m:t>
              </m:r>
            </m:e>
          </m:borderBox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>↑↓</m:t>
              </m:r>
            </m:e>
          </m:borderBox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 </m:t>
          </m:r>
          <m:borderBox>
            <m:borderBox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↑  </m:t>
              </m:r>
            </m:e>
          </m:borderBox>
          <m:borderBox>
            <m:borderBox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↑  </m:t>
              </m:r>
            </m:e>
          </m:borderBox>
          <m:borderBox>
            <m:borderBoxPr>
              <m:ctrlPr>
                <w:rPr>
                  <w:rFonts w:ascii="Cambria Math" w:eastAsiaTheme="minorEastAsia" w:hAnsi="Cambria Math"/>
                  <w:i/>
                  <w:color w:val="FF0000"/>
                  <w:sz w:val="22"/>
                  <w:szCs w:val="22"/>
                </w:rPr>
              </m:ctrlPr>
            </m:borderBoxPr>
            <m:e>
              <m:r>
                <w:rPr>
                  <w:rFonts w:ascii="Cambria Math" w:eastAsiaTheme="minorEastAsia" w:hAnsi="Cambria Math"/>
                  <w:color w:val="FF0000"/>
                  <w:sz w:val="22"/>
                  <w:szCs w:val="22"/>
                </w:rPr>
                <m:t xml:space="preserve">↑  </m:t>
              </m:r>
            </m:e>
          </m:borderBox>
          <m:r>
            <w:rPr>
              <w:rFonts w:ascii="Cambria Math" w:eastAsiaTheme="minorEastAsia" w:hAnsi="Cambria Math"/>
              <w:color w:val="FF0000"/>
              <w:sz w:val="22"/>
              <w:szCs w:val="22"/>
            </w:rPr>
            <m:t xml:space="preserve">  </m:t>
          </m:r>
        </m:oMath>
      </m:oMathPara>
    </w:p>
    <w:p w:rsidR="003B41AF" w:rsidRDefault="003B41AF" w:rsidP="003B41AF">
      <w:pPr>
        <w:shd w:val="clear" w:color="auto" w:fill="FFFFFF" w:themeFill="background1"/>
        <w:spacing w:after="200" w:line="259" w:lineRule="auto"/>
        <w:ind w:left="360"/>
        <w:contextualSpacing/>
        <w:rPr>
          <w:rFonts w:asciiTheme="minorHAnsi" w:eastAsiaTheme="minorEastAsia" w:hAnsiTheme="minorHAnsi" w:cstheme="minorHAnsi"/>
          <w:sz w:val="22"/>
          <w:szCs w:val="22"/>
        </w:rPr>
      </w:pPr>
    </w:p>
    <w:p w:rsidR="003B41AF" w:rsidRPr="003B41AF" w:rsidRDefault="00B10833" w:rsidP="003B41AF">
      <w:pPr>
        <w:pStyle w:val="ListParagraph"/>
        <w:numPr>
          <w:ilvl w:val="0"/>
          <w:numId w:val="19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(10 points) </w:t>
      </w:r>
      <w:r w:rsidR="003B41AF" w:rsidRPr="003B41AF">
        <w:rPr>
          <w:sz w:val="22"/>
          <w:szCs w:val="22"/>
        </w:rPr>
        <w:t>Draw Lewis electron dot structures for the following molecules/ ions</w:t>
      </w:r>
    </w:p>
    <w:tbl>
      <w:tblPr>
        <w:tblStyle w:val="TableGrid2"/>
        <w:tblW w:w="0" w:type="auto"/>
        <w:jc w:val="center"/>
        <w:tblLook w:val="04A0" w:firstRow="1" w:lastRow="0" w:firstColumn="1" w:lastColumn="0" w:noHBand="0" w:noVBand="1"/>
      </w:tblPr>
      <w:tblGrid>
        <w:gridCol w:w="1622"/>
        <w:gridCol w:w="1307"/>
        <w:gridCol w:w="2448"/>
        <w:gridCol w:w="1998"/>
        <w:gridCol w:w="1622"/>
        <w:gridCol w:w="1793"/>
      </w:tblGrid>
      <w:tr w:rsidR="003B41AF" w:rsidRPr="003B41AF" w:rsidTr="00AE31AC">
        <w:trPr>
          <w:jc w:val="center"/>
        </w:trPr>
        <w:tc>
          <w:tcPr>
            <w:tcW w:w="1622" w:type="dxa"/>
          </w:tcPr>
          <w:p w:rsidR="003B41AF" w:rsidRP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3B41AF">
              <w:rPr>
                <w:rFonts w:eastAsiaTheme="minorEastAsia"/>
                <w:sz w:val="22"/>
                <w:szCs w:val="22"/>
              </w:rPr>
              <w:t>Molecular formula</w:t>
            </w:r>
          </w:p>
        </w:tc>
        <w:tc>
          <w:tcPr>
            <w:tcW w:w="1307" w:type="dxa"/>
          </w:tcPr>
          <w:p w:rsidR="003B41AF" w:rsidRP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3B41AF">
              <w:rPr>
                <w:rFonts w:eastAsiaTheme="minorEastAsia"/>
                <w:sz w:val="22"/>
                <w:szCs w:val="22"/>
              </w:rPr>
              <w:t>Valence Electrons</w:t>
            </w:r>
          </w:p>
        </w:tc>
        <w:tc>
          <w:tcPr>
            <w:tcW w:w="2448" w:type="dxa"/>
          </w:tcPr>
          <w:p w:rsidR="003B41AF" w:rsidRP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 w:rsidRPr="003B41AF">
              <w:rPr>
                <w:rFonts w:eastAsiaTheme="minorEastAsia"/>
                <w:sz w:val="22"/>
                <w:szCs w:val="22"/>
              </w:rPr>
              <w:t>Lewis structure</w:t>
            </w:r>
          </w:p>
        </w:tc>
        <w:tc>
          <w:tcPr>
            <w:tcW w:w="1998" w:type="dxa"/>
          </w:tcPr>
          <w:p w:rsidR="003B41AF" w:rsidRP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Molecular geometry</w:t>
            </w:r>
            <w:r w:rsidR="00AE31AC">
              <w:rPr>
                <w:rFonts w:eastAsiaTheme="minorEastAsia"/>
                <w:sz w:val="22"/>
                <w:szCs w:val="22"/>
              </w:rPr>
              <w:t xml:space="preserve"> </w:t>
            </w:r>
          </w:p>
        </w:tc>
        <w:tc>
          <w:tcPr>
            <w:tcW w:w="1622" w:type="dxa"/>
          </w:tcPr>
          <w:p w:rsid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Bond angle</w:t>
            </w:r>
          </w:p>
        </w:tc>
        <w:tc>
          <w:tcPr>
            <w:tcW w:w="1793" w:type="dxa"/>
          </w:tcPr>
          <w:p w:rsidR="003B41AF" w:rsidRDefault="003B41AF" w:rsidP="00B10833">
            <w:pPr>
              <w:spacing w:before="120" w:after="12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Polar or nonpolar</w:t>
            </w:r>
          </w:p>
        </w:tc>
      </w:tr>
      <w:tr w:rsidR="003B41AF" w:rsidRPr="003B41AF" w:rsidTr="00AE31AC">
        <w:trPr>
          <w:jc w:val="center"/>
        </w:trPr>
        <w:tc>
          <w:tcPr>
            <w:tcW w:w="1622" w:type="dxa"/>
            <w:vAlign w:val="center"/>
          </w:tcPr>
          <w:p w:rsidR="003B41AF" w:rsidRPr="003B41AF" w:rsidRDefault="003B41AF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3B41AF">
              <w:rPr>
                <w:rFonts w:eastAsiaTheme="minorEastAsia"/>
                <w:sz w:val="22"/>
                <w:szCs w:val="22"/>
              </w:rPr>
              <w:t>SiF</w:t>
            </w:r>
            <w:r w:rsidRPr="003B41AF">
              <w:rPr>
                <w:rFonts w:eastAsiaTheme="minorEastAsia"/>
                <w:sz w:val="22"/>
                <w:szCs w:val="22"/>
                <w:vertAlign w:val="subscript"/>
              </w:rPr>
              <w:t>2</w:t>
            </w:r>
            <w:r w:rsidRPr="003B41AF">
              <w:rPr>
                <w:rFonts w:eastAsiaTheme="minorEastAsia"/>
                <w:sz w:val="22"/>
                <w:szCs w:val="22"/>
              </w:rPr>
              <w:t>O</w:t>
            </w:r>
          </w:p>
        </w:tc>
        <w:tc>
          <w:tcPr>
            <w:tcW w:w="1307" w:type="dxa"/>
          </w:tcPr>
          <w:p w:rsidR="003B41AF" w:rsidRPr="00B86755" w:rsidRDefault="003B41AF" w:rsidP="00AE31AC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3B41AF" w:rsidRPr="00B86755" w:rsidRDefault="003B41AF" w:rsidP="00AE31AC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3B41AF" w:rsidRPr="00B86755" w:rsidRDefault="00B86755" w:rsidP="00AE31AC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B86755">
              <w:rPr>
                <w:rFonts w:eastAsiaTheme="minorEastAsia"/>
                <w:color w:val="FF0000"/>
                <w:sz w:val="20"/>
                <w:szCs w:val="20"/>
              </w:rPr>
              <w:t>24 e</w:t>
            </w:r>
            <w:r w:rsidRPr="00B86755">
              <w:rPr>
                <w:rFonts w:eastAsiaTheme="minorEastAsia"/>
                <w:color w:val="FF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448" w:type="dxa"/>
          </w:tcPr>
          <w:p w:rsidR="003B41AF" w:rsidRDefault="00B86755" w:rsidP="00AE31AC">
            <w:pPr>
              <w:jc w:val="center"/>
            </w:pPr>
            <w:r>
              <w:object w:dxaOrig="1632" w:dyaOrig="900">
                <v:shape id="_x0000_i1030" type="#_x0000_t75" style="width:81.75pt;height:45pt" o:ole="">
                  <v:imagedata r:id="rId17" o:title=""/>
                </v:shape>
                <o:OLEObject Type="Embed" ProgID="ChemDraw.Document.6.0" ShapeID="_x0000_i1030" DrawAspect="Content" ObjectID="_1550410937" r:id="rId18"/>
              </w:object>
            </w:r>
          </w:p>
          <w:p w:rsidR="00AE31AC" w:rsidRPr="003B41AF" w:rsidRDefault="00AE31AC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98" w:type="dxa"/>
          </w:tcPr>
          <w:p w:rsidR="003B41AF" w:rsidRDefault="00AE31AC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Si atom</w:t>
            </w:r>
          </w:p>
          <w:p w:rsidR="00AE31AC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B86755" w:rsidRPr="003B41AF" w:rsidRDefault="00B86755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AE31AC">
              <w:rPr>
                <w:rFonts w:eastAsiaTheme="minorEastAsia"/>
                <w:color w:val="FF0000"/>
                <w:sz w:val="22"/>
                <w:szCs w:val="22"/>
              </w:rPr>
              <w:t>Trigonal planar</w:t>
            </w:r>
          </w:p>
        </w:tc>
        <w:tc>
          <w:tcPr>
            <w:tcW w:w="1622" w:type="dxa"/>
          </w:tcPr>
          <w:p w:rsidR="00AE31AC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3B41AF" w:rsidRPr="00AE31AC" w:rsidRDefault="00B86755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AE31AC">
              <w:rPr>
                <w:rFonts w:eastAsiaTheme="minorEastAsia"/>
                <w:color w:val="FF0000"/>
                <w:sz w:val="22"/>
                <w:szCs w:val="22"/>
              </w:rPr>
              <w:t>120</w:t>
            </w:r>
          </w:p>
        </w:tc>
        <w:tc>
          <w:tcPr>
            <w:tcW w:w="1793" w:type="dxa"/>
          </w:tcPr>
          <w:p w:rsidR="00AE31AC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3B41AF" w:rsidRPr="00AE31AC" w:rsidRDefault="00B86755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AE31AC">
              <w:rPr>
                <w:rFonts w:eastAsiaTheme="minorEastAsia"/>
                <w:color w:val="FF0000"/>
                <w:sz w:val="22"/>
                <w:szCs w:val="22"/>
              </w:rPr>
              <w:t>polar</w:t>
            </w:r>
          </w:p>
        </w:tc>
      </w:tr>
      <w:tr w:rsidR="003B41AF" w:rsidRPr="003B41AF" w:rsidTr="00AE31AC">
        <w:trPr>
          <w:jc w:val="center"/>
        </w:trPr>
        <w:tc>
          <w:tcPr>
            <w:tcW w:w="1622" w:type="dxa"/>
            <w:vAlign w:val="center"/>
          </w:tcPr>
          <w:p w:rsidR="003B41AF" w:rsidRPr="003B41AF" w:rsidRDefault="00AE31AC" w:rsidP="00AE31AC">
            <w:pPr>
              <w:jc w:val="center"/>
              <w:rPr>
                <w:rFonts w:eastAsiaTheme="minorEastAsia"/>
                <w:sz w:val="22"/>
                <w:szCs w:val="22"/>
                <w:vertAlign w:val="superscript"/>
              </w:rPr>
            </w:pPr>
            <w:r>
              <w:rPr>
                <w:rFonts w:eastAsiaTheme="minorEastAsia"/>
                <w:sz w:val="22"/>
                <w:szCs w:val="22"/>
                <w:lang w:val="pl-PL"/>
              </w:rPr>
              <w:t>N</w:t>
            </w:r>
            <w:r w:rsidRPr="00AE31AC">
              <w:rPr>
                <w:rFonts w:eastAsiaTheme="minorEastAsia"/>
                <w:sz w:val="22"/>
                <w:szCs w:val="22"/>
                <w:vertAlign w:val="subscript"/>
                <w:lang w:val="pl-PL"/>
              </w:rPr>
              <w:t>2</w:t>
            </w:r>
            <w:r>
              <w:rPr>
                <w:rFonts w:eastAsiaTheme="minorEastAsia"/>
                <w:sz w:val="22"/>
                <w:szCs w:val="22"/>
                <w:lang w:val="pl-PL"/>
              </w:rPr>
              <w:t>F</w:t>
            </w:r>
            <w:r>
              <w:rPr>
                <w:rFonts w:eastAsiaTheme="minorEastAsia"/>
                <w:sz w:val="22"/>
                <w:szCs w:val="22"/>
                <w:vertAlign w:val="subscript"/>
                <w:lang w:val="pl-PL"/>
              </w:rPr>
              <w:t>4</w:t>
            </w:r>
          </w:p>
        </w:tc>
        <w:tc>
          <w:tcPr>
            <w:tcW w:w="1307" w:type="dxa"/>
          </w:tcPr>
          <w:p w:rsidR="003B41AF" w:rsidRPr="00B86755" w:rsidRDefault="003B41AF" w:rsidP="00AE31AC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3B41AF" w:rsidRPr="00B86755" w:rsidRDefault="003B41AF" w:rsidP="00AE31AC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3B41AF" w:rsidRPr="00B86755" w:rsidRDefault="00AE31AC" w:rsidP="00AE31AC">
            <w:pPr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>
              <w:rPr>
                <w:rFonts w:eastAsiaTheme="minorEastAsia"/>
                <w:color w:val="FF0000"/>
                <w:sz w:val="20"/>
                <w:szCs w:val="20"/>
              </w:rPr>
              <w:t xml:space="preserve">38 </w:t>
            </w:r>
            <w:r w:rsidR="00B86755" w:rsidRPr="00B86755">
              <w:rPr>
                <w:rFonts w:eastAsiaTheme="minorEastAsia"/>
                <w:color w:val="FF0000"/>
                <w:sz w:val="20"/>
                <w:szCs w:val="20"/>
              </w:rPr>
              <w:t>e</w:t>
            </w:r>
            <w:r w:rsidR="00B86755" w:rsidRPr="00B86755">
              <w:rPr>
                <w:rFonts w:eastAsiaTheme="minorEastAsia"/>
                <w:color w:val="FF0000"/>
                <w:sz w:val="20"/>
                <w:szCs w:val="20"/>
                <w:vertAlign w:val="superscript"/>
              </w:rPr>
              <w:t>-</w:t>
            </w:r>
          </w:p>
        </w:tc>
        <w:tc>
          <w:tcPr>
            <w:tcW w:w="2448" w:type="dxa"/>
          </w:tcPr>
          <w:p w:rsidR="00AE31AC" w:rsidRDefault="00AE31AC" w:rsidP="00AE31AC">
            <w:pPr>
              <w:jc w:val="center"/>
            </w:pPr>
            <w:r>
              <w:object w:dxaOrig="2231" w:dyaOrig="964">
                <v:shape id="_x0000_i1031" type="#_x0000_t75" style="width:111.4pt;height:48.4pt" o:ole="">
                  <v:imagedata r:id="rId19" o:title=""/>
                </v:shape>
                <o:OLEObject Type="Embed" ProgID="ChemDraw.Document.6.0" ShapeID="_x0000_i1031" DrawAspect="Content" ObjectID="_1550410938" r:id="rId20"/>
              </w:object>
            </w:r>
          </w:p>
          <w:p w:rsidR="003B41AF" w:rsidRPr="003B41AF" w:rsidRDefault="003B41AF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98" w:type="dxa"/>
          </w:tcPr>
          <w:p w:rsidR="003B41AF" w:rsidRDefault="00AE31AC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N atom</w:t>
            </w:r>
          </w:p>
          <w:p w:rsidR="00AE31AC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AE31AC" w:rsidRPr="003B41AF" w:rsidRDefault="00AE31AC" w:rsidP="00AE31AC">
            <w:pPr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color w:val="FF0000"/>
                <w:sz w:val="22"/>
                <w:szCs w:val="22"/>
              </w:rPr>
              <w:t xml:space="preserve">Trigonal </w:t>
            </w:r>
            <w:r w:rsidRPr="00AE31AC">
              <w:rPr>
                <w:rFonts w:eastAsiaTheme="minorEastAsia"/>
                <w:color w:val="FF0000"/>
                <w:sz w:val="22"/>
                <w:szCs w:val="22"/>
              </w:rPr>
              <w:t>pyramidal</w:t>
            </w:r>
          </w:p>
        </w:tc>
        <w:tc>
          <w:tcPr>
            <w:tcW w:w="1622" w:type="dxa"/>
          </w:tcPr>
          <w:p w:rsidR="00AE31AC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3B41AF" w:rsidRPr="00AE31AC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AE31AC">
              <w:rPr>
                <w:rFonts w:eastAsiaTheme="minorEastAsia"/>
                <w:color w:val="FF0000"/>
                <w:sz w:val="22"/>
                <w:szCs w:val="22"/>
              </w:rPr>
              <w:t>&lt;109</w:t>
            </w:r>
          </w:p>
        </w:tc>
        <w:tc>
          <w:tcPr>
            <w:tcW w:w="1793" w:type="dxa"/>
          </w:tcPr>
          <w:p w:rsidR="00AE31AC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</w:p>
          <w:p w:rsidR="003B41AF" w:rsidRPr="00AE31AC" w:rsidRDefault="00AE31AC" w:rsidP="00AE31AC">
            <w:pPr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AE31AC">
              <w:rPr>
                <w:rFonts w:eastAsiaTheme="minorEastAsia"/>
                <w:color w:val="FF0000"/>
                <w:sz w:val="22"/>
                <w:szCs w:val="22"/>
              </w:rPr>
              <w:t>Polar</w:t>
            </w:r>
          </w:p>
        </w:tc>
      </w:tr>
    </w:tbl>
    <w:p w:rsidR="00347947" w:rsidRDefault="00347947" w:rsidP="00347947">
      <w:pPr>
        <w:pStyle w:val="ListParagraph"/>
        <w:rPr>
          <w:rFonts w:eastAsia="Times"/>
          <w:szCs w:val="20"/>
        </w:rPr>
      </w:pPr>
    </w:p>
    <w:p w:rsidR="00CB46BE" w:rsidRPr="00347947" w:rsidRDefault="00B10833" w:rsidP="00CB46BE">
      <w:pPr>
        <w:pStyle w:val="ListParagraph"/>
        <w:numPr>
          <w:ilvl w:val="0"/>
          <w:numId w:val="19"/>
        </w:numPr>
        <w:rPr>
          <w:rFonts w:eastAsia="Times"/>
          <w:sz w:val="22"/>
          <w:szCs w:val="22"/>
        </w:rPr>
      </w:pPr>
      <w:r>
        <w:rPr>
          <w:sz w:val="22"/>
          <w:szCs w:val="22"/>
        </w:rPr>
        <w:t xml:space="preserve">(8 points) </w:t>
      </w:r>
      <w:r w:rsidR="00CB46BE" w:rsidRPr="00347947">
        <w:rPr>
          <w:rFonts w:eastAsia="Times"/>
          <w:sz w:val="22"/>
          <w:szCs w:val="22"/>
        </w:rPr>
        <w:t>Name or write the formula for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B46BE" w:rsidRPr="00347947" w:rsidTr="00CB46BE"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b/>
                <w:sz w:val="22"/>
                <w:szCs w:val="22"/>
              </w:rPr>
              <w:t xml:space="preserve">Name </w:t>
            </w:r>
            <w:r w:rsidRPr="00CB46BE">
              <w:rPr>
                <w:rFonts w:eastAsia="Times"/>
                <w:b/>
                <w:sz w:val="22"/>
                <w:szCs w:val="22"/>
              </w:rPr>
              <w:tab/>
            </w:r>
          </w:p>
        </w:tc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b/>
                <w:sz w:val="22"/>
                <w:szCs w:val="22"/>
              </w:rPr>
              <w:t>Formula</w:t>
            </w:r>
          </w:p>
        </w:tc>
      </w:tr>
      <w:tr w:rsidR="00CB46BE" w:rsidRPr="00347947" w:rsidTr="00CB46BE"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color w:val="FF0000"/>
                <w:sz w:val="22"/>
                <w:szCs w:val="22"/>
              </w:rPr>
              <w:t>Magnesium nitride</w:t>
            </w:r>
          </w:p>
        </w:tc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sz w:val="22"/>
                <w:szCs w:val="22"/>
              </w:rPr>
              <w:t>Mg</w:t>
            </w:r>
            <w:r w:rsidRPr="00CB46BE">
              <w:rPr>
                <w:rFonts w:eastAsia="Times"/>
                <w:sz w:val="22"/>
                <w:szCs w:val="22"/>
                <w:vertAlign w:val="subscript"/>
              </w:rPr>
              <w:t>3</w:t>
            </w:r>
            <w:r w:rsidRPr="00CB46BE">
              <w:rPr>
                <w:rFonts w:eastAsia="Times"/>
                <w:sz w:val="22"/>
                <w:szCs w:val="22"/>
              </w:rPr>
              <w:t>N</w:t>
            </w:r>
            <w:r w:rsidRPr="00CB46BE">
              <w:rPr>
                <w:rFonts w:eastAsia="Times"/>
                <w:sz w:val="22"/>
                <w:szCs w:val="22"/>
                <w:vertAlign w:val="subscript"/>
              </w:rPr>
              <w:t>2</w:t>
            </w:r>
          </w:p>
        </w:tc>
      </w:tr>
      <w:tr w:rsidR="00CB46BE" w:rsidRPr="00347947" w:rsidTr="00CB46BE"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sz w:val="22"/>
                <w:szCs w:val="22"/>
              </w:rPr>
              <w:t>Iron (III) chloride</w:t>
            </w:r>
            <w:r w:rsidRPr="00CB46BE">
              <w:rPr>
                <w:rFonts w:eastAsia="Times"/>
                <w:sz w:val="22"/>
                <w:szCs w:val="22"/>
              </w:rPr>
              <w:tab/>
            </w:r>
          </w:p>
        </w:tc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color w:val="FF0000"/>
                <w:sz w:val="22"/>
                <w:szCs w:val="22"/>
              </w:rPr>
              <w:t>FeCl</w:t>
            </w:r>
            <w:r w:rsidRPr="00CB46BE">
              <w:rPr>
                <w:rFonts w:eastAsia="Times"/>
                <w:color w:val="FF0000"/>
                <w:sz w:val="22"/>
                <w:szCs w:val="22"/>
                <w:vertAlign w:val="subscript"/>
              </w:rPr>
              <w:t>3</w:t>
            </w:r>
          </w:p>
        </w:tc>
      </w:tr>
      <w:tr w:rsidR="00CB46BE" w:rsidRPr="00347947" w:rsidTr="00CB46BE"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color w:val="FF0000"/>
                <w:sz w:val="22"/>
                <w:szCs w:val="22"/>
              </w:rPr>
              <w:t>Dinitrogen oxide or (monoxide)</w:t>
            </w:r>
          </w:p>
        </w:tc>
        <w:tc>
          <w:tcPr>
            <w:tcW w:w="5395" w:type="dxa"/>
          </w:tcPr>
          <w:p w:rsidR="00CB46BE" w:rsidRPr="00347947" w:rsidRDefault="00CB46BE" w:rsidP="00347947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sz w:val="22"/>
                <w:szCs w:val="22"/>
              </w:rPr>
              <w:t>N</w:t>
            </w:r>
            <w:r w:rsidRPr="00CB46BE">
              <w:rPr>
                <w:rFonts w:eastAsia="Times"/>
                <w:sz w:val="22"/>
                <w:szCs w:val="22"/>
                <w:vertAlign w:val="subscript"/>
              </w:rPr>
              <w:t>2</w:t>
            </w:r>
            <w:r w:rsidRPr="00CB46BE">
              <w:rPr>
                <w:rFonts w:eastAsia="Times"/>
                <w:sz w:val="22"/>
                <w:szCs w:val="22"/>
              </w:rPr>
              <w:t>O</w:t>
            </w:r>
          </w:p>
        </w:tc>
      </w:tr>
      <w:tr w:rsidR="00CB46BE" w:rsidRPr="00347947" w:rsidTr="00CB46BE">
        <w:tc>
          <w:tcPr>
            <w:tcW w:w="5395" w:type="dxa"/>
          </w:tcPr>
          <w:p w:rsidR="00CB46BE" w:rsidRPr="00347947" w:rsidRDefault="00CB46BE" w:rsidP="00F72773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sz w:val="22"/>
                <w:szCs w:val="22"/>
              </w:rPr>
              <w:t xml:space="preserve">ammonium </w:t>
            </w:r>
            <w:proofErr w:type="spellStart"/>
            <w:r w:rsidR="00F72773">
              <w:rPr>
                <w:rFonts w:eastAsia="Times"/>
                <w:sz w:val="22"/>
                <w:szCs w:val="22"/>
              </w:rPr>
              <w:t>phoshite</w:t>
            </w:r>
            <w:proofErr w:type="spellEnd"/>
          </w:p>
        </w:tc>
        <w:tc>
          <w:tcPr>
            <w:tcW w:w="5395" w:type="dxa"/>
          </w:tcPr>
          <w:p w:rsidR="00CB46BE" w:rsidRPr="00347947" w:rsidRDefault="00CB46BE" w:rsidP="00F72773">
            <w:pPr>
              <w:spacing w:before="120" w:after="120"/>
              <w:rPr>
                <w:rFonts w:eastAsia="Times"/>
                <w:sz w:val="22"/>
                <w:szCs w:val="22"/>
              </w:rPr>
            </w:pPr>
            <w:r w:rsidRPr="00CB46BE">
              <w:rPr>
                <w:rFonts w:eastAsia="Times"/>
                <w:color w:val="FF0000"/>
                <w:sz w:val="22"/>
                <w:szCs w:val="22"/>
              </w:rPr>
              <w:t>(NH</w:t>
            </w:r>
            <w:r w:rsidRPr="00CB46BE">
              <w:rPr>
                <w:rFonts w:eastAsia="Times"/>
                <w:color w:val="FF0000"/>
                <w:sz w:val="22"/>
                <w:szCs w:val="22"/>
                <w:vertAlign w:val="subscript"/>
              </w:rPr>
              <w:t>4</w:t>
            </w:r>
            <w:r w:rsidRPr="00CB46BE">
              <w:rPr>
                <w:rFonts w:eastAsia="Times"/>
                <w:color w:val="FF0000"/>
                <w:sz w:val="22"/>
                <w:szCs w:val="22"/>
              </w:rPr>
              <w:t>)</w:t>
            </w:r>
            <w:r w:rsidR="00F72773">
              <w:rPr>
                <w:rFonts w:eastAsia="Times"/>
                <w:color w:val="FF0000"/>
                <w:sz w:val="22"/>
                <w:szCs w:val="22"/>
                <w:vertAlign w:val="subscript"/>
              </w:rPr>
              <w:t>3</w:t>
            </w:r>
            <w:r w:rsidR="00F72773">
              <w:rPr>
                <w:rFonts w:eastAsia="Times"/>
                <w:color w:val="FF0000"/>
                <w:sz w:val="22"/>
                <w:szCs w:val="22"/>
              </w:rPr>
              <w:t>P</w:t>
            </w:r>
            <w:r w:rsidRPr="00CB46BE">
              <w:rPr>
                <w:rFonts w:eastAsia="Times"/>
                <w:color w:val="FF0000"/>
                <w:sz w:val="22"/>
                <w:szCs w:val="22"/>
              </w:rPr>
              <w:t>O</w:t>
            </w:r>
            <w:r w:rsidR="00F72773">
              <w:rPr>
                <w:rFonts w:eastAsia="Times"/>
                <w:color w:val="FF0000"/>
                <w:sz w:val="22"/>
                <w:szCs w:val="22"/>
                <w:vertAlign w:val="subscript"/>
              </w:rPr>
              <w:t>3</w:t>
            </w:r>
          </w:p>
        </w:tc>
      </w:tr>
    </w:tbl>
    <w:p w:rsidR="00347947" w:rsidRPr="00347947" w:rsidRDefault="00347947" w:rsidP="00430068">
      <w:pPr>
        <w:rPr>
          <w:rFonts w:eastAsiaTheme="minorHAnsi"/>
          <w:sz w:val="22"/>
          <w:szCs w:val="22"/>
        </w:rPr>
      </w:pPr>
    </w:p>
    <w:p w:rsidR="00430068" w:rsidRPr="00347947" w:rsidRDefault="00B10833" w:rsidP="00347947">
      <w:pPr>
        <w:pStyle w:val="ListParagraph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 xml:space="preserve">(6 points) </w:t>
      </w:r>
      <w:r w:rsidR="00F72773">
        <w:rPr>
          <w:sz w:val="22"/>
          <w:szCs w:val="22"/>
        </w:rPr>
        <w:t xml:space="preserve">Given the balanced equation </w:t>
      </w:r>
      <w:r w:rsidR="00430068" w:rsidRPr="00347947">
        <w:rPr>
          <w:sz w:val="22"/>
          <w:szCs w:val="22"/>
        </w:rPr>
        <w:t xml:space="preserve">between aqueous </w:t>
      </w:r>
      <w:proofErr w:type="spellStart"/>
      <w:r w:rsidR="00430068" w:rsidRPr="00347947">
        <w:rPr>
          <w:sz w:val="22"/>
          <w:szCs w:val="22"/>
        </w:rPr>
        <w:t>HBr</w:t>
      </w:r>
      <w:proofErr w:type="spellEnd"/>
      <w:r w:rsidR="00430068" w:rsidRPr="00347947">
        <w:rPr>
          <w:sz w:val="22"/>
          <w:szCs w:val="22"/>
        </w:rPr>
        <w:t xml:space="preserve"> and aqueous </w:t>
      </w:r>
      <w:proofErr w:type="gramStart"/>
      <w:r w:rsidR="00430068" w:rsidRPr="00347947">
        <w:rPr>
          <w:sz w:val="22"/>
          <w:szCs w:val="22"/>
        </w:rPr>
        <w:t>Ca(</w:t>
      </w:r>
      <w:proofErr w:type="gramEnd"/>
      <w:r w:rsidR="00430068" w:rsidRPr="00347947">
        <w:rPr>
          <w:sz w:val="22"/>
          <w:szCs w:val="22"/>
        </w:rPr>
        <w:t>OH)</w:t>
      </w:r>
      <w:r w:rsidR="00430068" w:rsidRPr="00347947">
        <w:rPr>
          <w:sz w:val="22"/>
          <w:szCs w:val="22"/>
          <w:vertAlign w:val="subscript"/>
        </w:rPr>
        <w:t>2</w:t>
      </w:r>
      <w:r w:rsidR="00430068" w:rsidRPr="00347947">
        <w:rPr>
          <w:sz w:val="22"/>
          <w:szCs w:val="22"/>
        </w:rPr>
        <w:t xml:space="preserve">. What is </w:t>
      </w:r>
      <w:r w:rsidR="00F72773" w:rsidRPr="00347947">
        <w:rPr>
          <w:sz w:val="22"/>
          <w:szCs w:val="22"/>
        </w:rPr>
        <w:t xml:space="preserve">the </w:t>
      </w:r>
      <w:r w:rsidR="00F72773">
        <w:rPr>
          <w:sz w:val="22"/>
          <w:szCs w:val="22"/>
        </w:rPr>
        <w:t xml:space="preserve">total and </w:t>
      </w:r>
      <w:r w:rsidR="00430068" w:rsidRPr="00347947">
        <w:rPr>
          <w:sz w:val="22"/>
          <w:szCs w:val="22"/>
        </w:rPr>
        <w:t>net ionic equation?</w:t>
      </w:r>
    </w:p>
    <w:p w:rsidR="00BD012C" w:rsidRPr="00347947" w:rsidRDefault="00BD012C" w:rsidP="00CB46BE">
      <w:pPr>
        <w:rPr>
          <w:rFonts w:eastAsia="Times"/>
          <w:sz w:val="22"/>
          <w:szCs w:val="22"/>
        </w:rPr>
      </w:pPr>
    </w:p>
    <w:p w:rsidR="00F24E28" w:rsidRPr="00F72773" w:rsidRDefault="00F24E28" w:rsidP="00B10833">
      <w:pPr>
        <w:jc w:val="center"/>
        <w:rPr>
          <w:rFonts w:eastAsia="Times"/>
          <w:color w:val="000000" w:themeColor="text1"/>
          <w:sz w:val="22"/>
          <w:szCs w:val="22"/>
        </w:rPr>
      </w:pPr>
      <w:r w:rsidRPr="00F72773">
        <w:rPr>
          <w:rFonts w:eastAsia="Times"/>
          <w:color w:val="000000" w:themeColor="text1"/>
          <w:sz w:val="22"/>
          <w:szCs w:val="22"/>
        </w:rPr>
        <w:t xml:space="preserve">2 </w:t>
      </w:r>
      <w:proofErr w:type="spellStart"/>
      <w:r w:rsidRPr="00F72773">
        <w:rPr>
          <w:rFonts w:eastAsia="Times"/>
          <w:color w:val="000000" w:themeColor="text1"/>
          <w:sz w:val="22"/>
          <w:szCs w:val="22"/>
        </w:rPr>
        <w:t>HBr</w:t>
      </w:r>
      <w:proofErr w:type="spellEnd"/>
      <w:r w:rsidRPr="00F72773">
        <w:rPr>
          <w:rFonts w:eastAsia="Times"/>
          <w:color w:val="000000" w:themeColor="text1"/>
          <w:sz w:val="22"/>
          <w:szCs w:val="22"/>
        </w:rPr>
        <w:t xml:space="preserve"> (</w:t>
      </w:r>
      <w:proofErr w:type="spellStart"/>
      <w:r w:rsidRPr="00F7277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Pr="00F72773">
        <w:rPr>
          <w:rFonts w:eastAsia="Times"/>
          <w:color w:val="000000" w:themeColor="text1"/>
          <w:sz w:val="22"/>
          <w:szCs w:val="22"/>
        </w:rPr>
        <w:t xml:space="preserve">) + </w:t>
      </w:r>
      <w:proofErr w:type="gramStart"/>
      <w:r w:rsidRPr="00F72773">
        <w:rPr>
          <w:rFonts w:eastAsia="Times"/>
          <w:color w:val="000000" w:themeColor="text1"/>
          <w:sz w:val="22"/>
          <w:szCs w:val="22"/>
        </w:rPr>
        <w:t>Ca(</w:t>
      </w:r>
      <w:proofErr w:type="gramEnd"/>
      <w:r w:rsidRPr="00F72773">
        <w:rPr>
          <w:rFonts w:eastAsia="Times"/>
          <w:color w:val="000000" w:themeColor="text1"/>
          <w:sz w:val="22"/>
          <w:szCs w:val="22"/>
        </w:rPr>
        <w:t>OH)</w:t>
      </w:r>
      <w:r w:rsidRPr="00F72773">
        <w:rPr>
          <w:rFonts w:eastAsia="Times"/>
          <w:color w:val="000000" w:themeColor="text1"/>
          <w:sz w:val="22"/>
          <w:szCs w:val="22"/>
          <w:vertAlign w:val="subscript"/>
        </w:rPr>
        <w:t xml:space="preserve">2 </w:t>
      </w:r>
      <w:r w:rsidRPr="00F72773">
        <w:rPr>
          <w:rFonts w:eastAsia="Times"/>
          <w:color w:val="000000" w:themeColor="text1"/>
          <w:sz w:val="22"/>
          <w:szCs w:val="22"/>
        </w:rPr>
        <w:t>(</w:t>
      </w:r>
      <w:proofErr w:type="spellStart"/>
      <w:r w:rsidRPr="00F7277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Pr="00F72773">
        <w:rPr>
          <w:rFonts w:eastAsia="Times"/>
          <w:color w:val="000000" w:themeColor="text1"/>
          <w:sz w:val="22"/>
          <w:szCs w:val="22"/>
        </w:rPr>
        <w:t xml:space="preserve">) </w:t>
      </w:r>
      <w:r w:rsidRPr="00F72773">
        <w:rPr>
          <w:rFonts w:eastAsia="Times"/>
          <w:color w:val="000000" w:themeColor="text1"/>
          <w:sz w:val="22"/>
          <w:szCs w:val="22"/>
        </w:rPr>
        <w:sym w:font="Wingdings" w:char="F0E0"/>
      </w:r>
      <w:r w:rsidRPr="00F72773">
        <w:rPr>
          <w:rFonts w:eastAsia="Times"/>
          <w:color w:val="000000" w:themeColor="text1"/>
          <w:sz w:val="22"/>
          <w:szCs w:val="22"/>
        </w:rPr>
        <w:t xml:space="preserve"> 2 H</w:t>
      </w:r>
      <w:r w:rsidRPr="00F72773">
        <w:rPr>
          <w:rFonts w:eastAsia="Times"/>
          <w:color w:val="000000" w:themeColor="text1"/>
          <w:sz w:val="22"/>
          <w:szCs w:val="22"/>
          <w:vertAlign w:val="subscript"/>
        </w:rPr>
        <w:t>2</w:t>
      </w:r>
      <w:r w:rsidRPr="00F72773">
        <w:rPr>
          <w:rFonts w:eastAsia="Times"/>
          <w:color w:val="000000" w:themeColor="text1"/>
          <w:sz w:val="22"/>
          <w:szCs w:val="22"/>
        </w:rPr>
        <w:t>O (l) + CaBr</w:t>
      </w:r>
      <w:r w:rsidRPr="00F72773">
        <w:rPr>
          <w:rFonts w:eastAsia="Times"/>
          <w:color w:val="000000" w:themeColor="text1"/>
          <w:sz w:val="22"/>
          <w:szCs w:val="22"/>
          <w:vertAlign w:val="subscript"/>
        </w:rPr>
        <w:t xml:space="preserve">2 </w:t>
      </w:r>
      <w:r w:rsidRPr="00F72773">
        <w:rPr>
          <w:rFonts w:eastAsia="Times"/>
          <w:color w:val="000000" w:themeColor="text1"/>
          <w:sz w:val="22"/>
          <w:szCs w:val="22"/>
        </w:rPr>
        <w:t>(</w:t>
      </w:r>
      <w:proofErr w:type="spellStart"/>
      <w:r w:rsidRPr="00F72773">
        <w:rPr>
          <w:rFonts w:eastAsia="Times"/>
          <w:color w:val="000000" w:themeColor="text1"/>
          <w:sz w:val="22"/>
          <w:szCs w:val="22"/>
        </w:rPr>
        <w:t>aq</w:t>
      </w:r>
      <w:proofErr w:type="spellEnd"/>
      <w:r w:rsidRPr="00F72773">
        <w:rPr>
          <w:rFonts w:eastAsia="Times"/>
          <w:color w:val="000000" w:themeColor="text1"/>
          <w:sz w:val="22"/>
          <w:szCs w:val="22"/>
        </w:rPr>
        <w:t>)</w:t>
      </w:r>
    </w:p>
    <w:p w:rsidR="00F24E28" w:rsidRDefault="00F24E28" w:rsidP="00CB46BE">
      <w:pPr>
        <w:rPr>
          <w:rFonts w:eastAsia="Times"/>
          <w:sz w:val="22"/>
          <w:szCs w:val="22"/>
        </w:rPr>
      </w:pPr>
    </w:p>
    <w:p w:rsidR="00B86755" w:rsidRDefault="00B86755" w:rsidP="00CB46BE">
      <w:pPr>
        <w:rPr>
          <w:rFonts w:eastAsia="Times"/>
          <w:color w:val="000000" w:themeColor="text1"/>
          <w:sz w:val="22"/>
          <w:szCs w:val="22"/>
        </w:rPr>
      </w:pPr>
    </w:p>
    <w:p w:rsidR="00F72773" w:rsidRPr="00347947" w:rsidRDefault="00F72773" w:rsidP="00CB46BE">
      <w:pPr>
        <w:rPr>
          <w:rFonts w:eastAsia="Times"/>
          <w:sz w:val="22"/>
          <w:szCs w:val="22"/>
        </w:rPr>
      </w:pPr>
      <w:r w:rsidRPr="00F72773">
        <w:rPr>
          <w:rFonts w:eastAsia="Times"/>
          <w:color w:val="000000" w:themeColor="text1"/>
          <w:sz w:val="22"/>
          <w:szCs w:val="22"/>
        </w:rPr>
        <w:t xml:space="preserve">Total ionic Equation: </w:t>
      </w:r>
      <w:r>
        <w:rPr>
          <w:rFonts w:eastAsia="Times"/>
          <w:color w:val="FF0000"/>
          <w:sz w:val="22"/>
          <w:szCs w:val="22"/>
        </w:rPr>
        <w:t>2</w:t>
      </w:r>
      <w:r w:rsidRPr="00347947">
        <w:rPr>
          <w:rFonts w:eastAsia="Times"/>
          <w:color w:val="FF0000"/>
          <w:sz w:val="22"/>
          <w:szCs w:val="22"/>
        </w:rPr>
        <w:t>H</w:t>
      </w:r>
      <w:r w:rsidRPr="00347947">
        <w:rPr>
          <w:rFonts w:eastAsia="Times"/>
          <w:color w:val="FF0000"/>
          <w:sz w:val="22"/>
          <w:szCs w:val="22"/>
          <w:vertAlign w:val="superscript"/>
        </w:rPr>
        <w:t>+</w:t>
      </w:r>
      <w:r w:rsidRPr="00347947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Pr="00347947">
        <w:rPr>
          <w:rFonts w:eastAsia="Times"/>
          <w:color w:val="FF0000"/>
          <w:sz w:val="22"/>
          <w:szCs w:val="22"/>
        </w:rPr>
        <w:t>aq</w:t>
      </w:r>
      <w:proofErr w:type="spellEnd"/>
      <w:r w:rsidRPr="00347947">
        <w:rPr>
          <w:rFonts w:eastAsia="Times"/>
          <w:color w:val="FF0000"/>
          <w:sz w:val="22"/>
          <w:szCs w:val="22"/>
        </w:rPr>
        <w:t xml:space="preserve">) </w:t>
      </w:r>
      <w:r>
        <w:rPr>
          <w:rFonts w:eastAsia="Times"/>
          <w:color w:val="FF0000"/>
          <w:sz w:val="22"/>
          <w:szCs w:val="22"/>
        </w:rPr>
        <w:t>+ 2 Br</w:t>
      </w:r>
      <w:r w:rsidRPr="00F72773">
        <w:rPr>
          <w:rFonts w:eastAsia="Times"/>
          <w:color w:val="FF0000"/>
          <w:sz w:val="22"/>
          <w:szCs w:val="22"/>
          <w:vertAlign w:val="superscript"/>
        </w:rPr>
        <w:t>-</w:t>
      </w:r>
      <w:r>
        <w:rPr>
          <w:rFonts w:eastAsia="Times"/>
          <w:color w:val="FF0000"/>
          <w:sz w:val="22"/>
          <w:szCs w:val="22"/>
        </w:rPr>
        <w:t xml:space="preserve"> (</w:t>
      </w:r>
      <w:proofErr w:type="spellStart"/>
      <w:r>
        <w:rPr>
          <w:rFonts w:eastAsia="Times"/>
          <w:color w:val="FF0000"/>
          <w:sz w:val="22"/>
          <w:szCs w:val="22"/>
        </w:rPr>
        <w:t>aq</w:t>
      </w:r>
      <w:proofErr w:type="spellEnd"/>
      <w:r>
        <w:rPr>
          <w:rFonts w:eastAsia="Times"/>
          <w:color w:val="FF0000"/>
          <w:sz w:val="22"/>
          <w:szCs w:val="22"/>
        </w:rPr>
        <w:t>) + Ca</w:t>
      </w:r>
      <w:r w:rsidRPr="00F72773">
        <w:rPr>
          <w:rFonts w:eastAsia="Times"/>
          <w:color w:val="FF0000"/>
          <w:sz w:val="22"/>
          <w:szCs w:val="22"/>
          <w:vertAlign w:val="superscript"/>
        </w:rPr>
        <w:t>2+</w:t>
      </w:r>
      <w:r>
        <w:rPr>
          <w:rFonts w:eastAsia="Times"/>
          <w:color w:val="FF0000"/>
          <w:sz w:val="22"/>
          <w:szCs w:val="22"/>
        </w:rPr>
        <w:t xml:space="preserve"> (</w:t>
      </w:r>
      <w:proofErr w:type="spellStart"/>
      <w:r>
        <w:rPr>
          <w:rFonts w:eastAsia="Times"/>
          <w:color w:val="FF0000"/>
          <w:sz w:val="22"/>
          <w:szCs w:val="22"/>
        </w:rPr>
        <w:t>aq</w:t>
      </w:r>
      <w:proofErr w:type="spellEnd"/>
      <w:r>
        <w:rPr>
          <w:rFonts w:eastAsia="Times"/>
          <w:color w:val="FF0000"/>
          <w:sz w:val="22"/>
          <w:szCs w:val="22"/>
        </w:rPr>
        <w:t xml:space="preserve">) </w:t>
      </w:r>
      <w:r w:rsidRPr="00347947">
        <w:rPr>
          <w:rFonts w:eastAsia="Times"/>
          <w:color w:val="FF0000"/>
          <w:sz w:val="22"/>
          <w:szCs w:val="22"/>
        </w:rPr>
        <w:t xml:space="preserve">+ </w:t>
      </w:r>
      <w:r>
        <w:rPr>
          <w:rFonts w:eastAsia="Times"/>
          <w:color w:val="FF0000"/>
          <w:sz w:val="22"/>
          <w:szCs w:val="22"/>
        </w:rPr>
        <w:t xml:space="preserve">2 </w:t>
      </w:r>
      <w:r w:rsidRPr="00347947">
        <w:rPr>
          <w:rFonts w:eastAsia="Times"/>
          <w:color w:val="FF0000"/>
          <w:sz w:val="22"/>
          <w:szCs w:val="22"/>
        </w:rPr>
        <w:t>OH</w:t>
      </w:r>
      <w:r w:rsidRPr="00347947">
        <w:rPr>
          <w:rFonts w:eastAsia="Times"/>
          <w:color w:val="FF0000"/>
          <w:sz w:val="22"/>
          <w:szCs w:val="22"/>
          <w:vertAlign w:val="superscript"/>
        </w:rPr>
        <w:t>-</w:t>
      </w:r>
      <w:r w:rsidRPr="00347947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Pr="00347947">
        <w:rPr>
          <w:rFonts w:eastAsia="Times"/>
          <w:color w:val="FF0000"/>
          <w:sz w:val="22"/>
          <w:szCs w:val="22"/>
        </w:rPr>
        <w:t>aq</w:t>
      </w:r>
      <w:proofErr w:type="spellEnd"/>
      <w:r w:rsidRPr="00347947">
        <w:rPr>
          <w:rFonts w:eastAsia="Times"/>
          <w:color w:val="FF0000"/>
          <w:sz w:val="22"/>
          <w:szCs w:val="22"/>
        </w:rPr>
        <w:t xml:space="preserve">) </w:t>
      </w:r>
      <w:r w:rsidRPr="00347947">
        <w:rPr>
          <w:rFonts w:eastAsia="Times"/>
          <w:color w:val="FF0000"/>
          <w:sz w:val="22"/>
          <w:szCs w:val="22"/>
        </w:rPr>
        <w:sym w:font="Wingdings" w:char="F0E0"/>
      </w:r>
      <w:r w:rsidRPr="00347947">
        <w:rPr>
          <w:rFonts w:eastAsia="Times"/>
          <w:color w:val="FF0000"/>
          <w:sz w:val="22"/>
          <w:szCs w:val="22"/>
        </w:rPr>
        <w:t xml:space="preserve"> </w:t>
      </w:r>
      <w:r>
        <w:rPr>
          <w:rFonts w:eastAsia="Times"/>
          <w:color w:val="FF0000"/>
          <w:sz w:val="22"/>
          <w:szCs w:val="22"/>
        </w:rPr>
        <w:t xml:space="preserve">2 </w:t>
      </w:r>
      <w:r w:rsidRPr="00347947">
        <w:rPr>
          <w:rFonts w:eastAsia="Times"/>
          <w:color w:val="FF0000"/>
          <w:sz w:val="22"/>
          <w:szCs w:val="22"/>
        </w:rPr>
        <w:t>H</w:t>
      </w:r>
      <w:r w:rsidRPr="00347947">
        <w:rPr>
          <w:rFonts w:eastAsia="Times"/>
          <w:color w:val="FF0000"/>
          <w:sz w:val="22"/>
          <w:szCs w:val="22"/>
          <w:vertAlign w:val="subscript"/>
        </w:rPr>
        <w:t>2</w:t>
      </w:r>
      <w:r w:rsidRPr="00347947">
        <w:rPr>
          <w:rFonts w:eastAsia="Times"/>
          <w:color w:val="FF0000"/>
          <w:sz w:val="22"/>
          <w:szCs w:val="22"/>
        </w:rPr>
        <w:t>O (l)</w:t>
      </w:r>
      <w:r>
        <w:rPr>
          <w:rFonts w:eastAsia="Times"/>
          <w:color w:val="FF0000"/>
          <w:sz w:val="22"/>
          <w:szCs w:val="22"/>
        </w:rPr>
        <w:t xml:space="preserve"> +</w:t>
      </w:r>
      <w:r w:rsidRPr="00F72773">
        <w:rPr>
          <w:rFonts w:eastAsia="Times"/>
          <w:color w:val="FF0000"/>
          <w:sz w:val="22"/>
          <w:szCs w:val="22"/>
        </w:rPr>
        <w:t xml:space="preserve"> </w:t>
      </w:r>
      <w:r>
        <w:rPr>
          <w:rFonts w:eastAsia="Times"/>
          <w:color w:val="FF0000"/>
          <w:sz w:val="22"/>
          <w:szCs w:val="22"/>
        </w:rPr>
        <w:t>Ca</w:t>
      </w:r>
      <w:r w:rsidRPr="00F72773">
        <w:rPr>
          <w:rFonts w:eastAsia="Times"/>
          <w:color w:val="FF0000"/>
          <w:sz w:val="22"/>
          <w:szCs w:val="22"/>
          <w:vertAlign w:val="superscript"/>
        </w:rPr>
        <w:t>2+</w:t>
      </w:r>
      <w:r>
        <w:rPr>
          <w:rFonts w:eastAsia="Times"/>
          <w:color w:val="FF0000"/>
          <w:sz w:val="22"/>
          <w:szCs w:val="22"/>
        </w:rPr>
        <w:t xml:space="preserve"> (</w:t>
      </w:r>
      <w:proofErr w:type="spellStart"/>
      <w:r>
        <w:rPr>
          <w:rFonts w:eastAsia="Times"/>
          <w:color w:val="FF0000"/>
          <w:sz w:val="22"/>
          <w:szCs w:val="22"/>
        </w:rPr>
        <w:t>aq</w:t>
      </w:r>
      <w:proofErr w:type="spellEnd"/>
      <w:r>
        <w:rPr>
          <w:rFonts w:eastAsia="Times"/>
          <w:color w:val="FF0000"/>
          <w:sz w:val="22"/>
          <w:szCs w:val="22"/>
        </w:rPr>
        <w:t>)</w:t>
      </w:r>
      <w:r w:rsidRPr="00F72773">
        <w:rPr>
          <w:rFonts w:eastAsia="Times"/>
          <w:color w:val="FF0000"/>
          <w:sz w:val="22"/>
          <w:szCs w:val="22"/>
        </w:rPr>
        <w:t xml:space="preserve"> </w:t>
      </w:r>
      <w:r>
        <w:rPr>
          <w:rFonts w:eastAsia="Times"/>
          <w:color w:val="FF0000"/>
          <w:sz w:val="22"/>
          <w:szCs w:val="22"/>
        </w:rPr>
        <w:t>+ 2 Br</w:t>
      </w:r>
      <w:r w:rsidRPr="00F72773">
        <w:rPr>
          <w:rFonts w:eastAsia="Times"/>
          <w:color w:val="FF0000"/>
          <w:sz w:val="22"/>
          <w:szCs w:val="22"/>
          <w:vertAlign w:val="superscript"/>
        </w:rPr>
        <w:t>-</w:t>
      </w:r>
      <w:r>
        <w:rPr>
          <w:rFonts w:eastAsia="Times"/>
          <w:color w:val="FF0000"/>
          <w:sz w:val="22"/>
          <w:szCs w:val="22"/>
        </w:rPr>
        <w:t xml:space="preserve"> (</w:t>
      </w:r>
      <w:proofErr w:type="spellStart"/>
      <w:r>
        <w:rPr>
          <w:rFonts w:eastAsia="Times"/>
          <w:color w:val="FF0000"/>
          <w:sz w:val="22"/>
          <w:szCs w:val="22"/>
        </w:rPr>
        <w:t>aq</w:t>
      </w:r>
      <w:proofErr w:type="spellEnd"/>
      <w:r>
        <w:rPr>
          <w:rFonts w:eastAsia="Times"/>
          <w:color w:val="FF0000"/>
          <w:sz w:val="22"/>
          <w:szCs w:val="22"/>
        </w:rPr>
        <w:t>)</w:t>
      </w:r>
    </w:p>
    <w:p w:rsidR="00F72773" w:rsidRDefault="00F72773" w:rsidP="00CB46BE">
      <w:pPr>
        <w:rPr>
          <w:rFonts w:eastAsia="Times"/>
          <w:color w:val="FF0000"/>
          <w:sz w:val="22"/>
          <w:szCs w:val="22"/>
        </w:rPr>
      </w:pPr>
    </w:p>
    <w:p w:rsidR="00B86755" w:rsidRDefault="00B86755" w:rsidP="00CB46BE">
      <w:pPr>
        <w:rPr>
          <w:rFonts w:eastAsia="Times"/>
          <w:color w:val="000000" w:themeColor="text1"/>
          <w:sz w:val="22"/>
          <w:szCs w:val="22"/>
        </w:rPr>
      </w:pPr>
    </w:p>
    <w:p w:rsidR="00F24E28" w:rsidRPr="00347947" w:rsidRDefault="00F72773" w:rsidP="00CB46BE">
      <w:pPr>
        <w:rPr>
          <w:rFonts w:eastAsia="Times"/>
          <w:color w:val="FF0000"/>
          <w:sz w:val="22"/>
          <w:szCs w:val="22"/>
        </w:rPr>
      </w:pPr>
      <w:r w:rsidRPr="00B86755">
        <w:rPr>
          <w:rFonts w:eastAsia="Times"/>
          <w:color w:val="000000" w:themeColor="text1"/>
          <w:sz w:val="22"/>
          <w:szCs w:val="22"/>
        </w:rPr>
        <w:t xml:space="preserve">Total Net ionic equation:  </w:t>
      </w:r>
      <w:r w:rsidR="00F24E28" w:rsidRPr="00347947">
        <w:rPr>
          <w:rFonts w:eastAsia="Times"/>
          <w:color w:val="FF0000"/>
          <w:sz w:val="22"/>
          <w:szCs w:val="22"/>
        </w:rPr>
        <w:t>H</w:t>
      </w:r>
      <w:r w:rsidR="00F24E28" w:rsidRPr="00347947">
        <w:rPr>
          <w:rFonts w:eastAsia="Times"/>
          <w:color w:val="FF0000"/>
          <w:sz w:val="22"/>
          <w:szCs w:val="22"/>
          <w:vertAlign w:val="superscript"/>
        </w:rPr>
        <w:t>+</w:t>
      </w:r>
      <w:r w:rsidR="00F24E28" w:rsidRPr="00347947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="00F24E28" w:rsidRPr="00347947">
        <w:rPr>
          <w:rFonts w:eastAsia="Times"/>
          <w:color w:val="FF0000"/>
          <w:sz w:val="22"/>
          <w:szCs w:val="22"/>
        </w:rPr>
        <w:t>aq</w:t>
      </w:r>
      <w:proofErr w:type="spellEnd"/>
      <w:r w:rsidR="00F24E28" w:rsidRPr="00347947">
        <w:rPr>
          <w:rFonts w:eastAsia="Times"/>
          <w:color w:val="FF0000"/>
          <w:sz w:val="22"/>
          <w:szCs w:val="22"/>
        </w:rPr>
        <w:t>) + OH</w:t>
      </w:r>
      <w:r w:rsidR="00F24E28" w:rsidRPr="00347947">
        <w:rPr>
          <w:rFonts w:eastAsia="Times"/>
          <w:color w:val="FF0000"/>
          <w:sz w:val="22"/>
          <w:szCs w:val="22"/>
          <w:vertAlign w:val="superscript"/>
        </w:rPr>
        <w:t>-</w:t>
      </w:r>
      <w:r w:rsidR="00F24E28" w:rsidRPr="00347947">
        <w:rPr>
          <w:rFonts w:eastAsia="Times"/>
          <w:color w:val="FF0000"/>
          <w:sz w:val="22"/>
          <w:szCs w:val="22"/>
        </w:rPr>
        <w:t xml:space="preserve"> (</w:t>
      </w:r>
      <w:proofErr w:type="spellStart"/>
      <w:r w:rsidR="00F24E28" w:rsidRPr="00347947">
        <w:rPr>
          <w:rFonts w:eastAsia="Times"/>
          <w:color w:val="FF0000"/>
          <w:sz w:val="22"/>
          <w:szCs w:val="22"/>
        </w:rPr>
        <w:t>aq</w:t>
      </w:r>
      <w:proofErr w:type="spellEnd"/>
      <w:r w:rsidR="00F24E28" w:rsidRPr="00347947">
        <w:rPr>
          <w:rFonts w:eastAsia="Times"/>
          <w:color w:val="FF0000"/>
          <w:sz w:val="22"/>
          <w:szCs w:val="22"/>
        </w:rPr>
        <w:t xml:space="preserve">) </w:t>
      </w:r>
      <w:r w:rsidR="00F24E28" w:rsidRPr="00347947">
        <w:rPr>
          <w:rFonts w:eastAsia="Times"/>
          <w:color w:val="FF0000"/>
          <w:sz w:val="22"/>
          <w:szCs w:val="22"/>
        </w:rPr>
        <w:sym w:font="Wingdings" w:char="F0E0"/>
      </w:r>
      <w:r w:rsidR="00F24E28" w:rsidRPr="00347947">
        <w:rPr>
          <w:rFonts w:eastAsia="Times"/>
          <w:color w:val="FF0000"/>
          <w:sz w:val="22"/>
          <w:szCs w:val="22"/>
        </w:rPr>
        <w:t xml:space="preserve"> H</w:t>
      </w:r>
      <w:r w:rsidR="00F24E28" w:rsidRPr="00347947">
        <w:rPr>
          <w:rFonts w:eastAsia="Times"/>
          <w:color w:val="FF0000"/>
          <w:sz w:val="22"/>
          <w:szCs w:val="22"/>
          <w:vertAlign w:val="subscript"/>
        </w:rPr>
        <w:t>2</w:t>
      </w:r>
      <w:r w:rsidR="00F24E28" w:rsidRPr="00347947">
        <w:rPr>
          <w:rFonts w:eastAsia="Times"/>
          <w:color w:val="FF0000"/>
          <w:sz w:val="22"/>
          <w:szCs w:val="22"/>
        </w:rPr>
        <w:t>O (l)</w:t>
      </w:r>
    </w:p>
    <w:p w:rsidR="00F24E28" w:rsidRPr="00347947" w:rsidRDefault="00F24E28" w:rsidP="00CB46BE">
      <w:pPr>
        <w:rPr>
          <w:rFonts w:eastAsia="Times"/>
          <w:sz w:val="22"/>
          <w:szCs w:val="22"/>
        </w:rPr>
      </w:pPr>
    </w:p>
    <w:p w:rsidR="00CB46BE" w:rsidRPr="00CB46BE" w:rsidRDefault="00CB46BE" w:rsidP="00CB46BE">
      <w:pPr>
        <w:keepNext/>
        <w:ind w:left="1440" w:firstLine="720"/>
        <w:outlineLvl w:val="1"/>
        <w:rPr>
          <w:rFonts w:eastAsia="Times"/>
          <w:b/>
          <w:szCs w:val="20"/>
        </w:rPr>
      </w:pPr>
      <w:r w:rsidRPr="00CB46BE">
        <w:rPr>
          <w:rFonts w:eastAsia="Times"/>
          <w:b/>
          <w:szCs w:val="20"/>
        </w:rPr>
        <w:tab/>
      </w:r>
      <w:r w:rsidRPr="00CB46BE">
        <w:rPr>
          <w:rFonts w:eastAsia="Times"/>
          <w:b/>
          <w:szCs w:val="20"/>
        </w:rPr>
        <w:tab/>
      </w:r>
      <w:r w:rsidRPr="00CB46BE">
        <w:rPr>
          <w:rFonts w:eastAsia="Times"/>
          <w:b/>
          <w:szCs w:val="20"/>
        </w:rPr>
        <w:tab/>
        <w:t xml:space="preserve">            </w:t>
      </w:r>
    </w:p>
    <w:p w:rsidR="003B41AF" w:rsidRPr="00497F29" w:rsidRDefault="003B41AF" w:rsidP="00497F29">
      <w:pPr>
        <w:pStyle w:val="ListParagraph"/>
        <w:numPr>
          <w:ilvl w:val="0"/>
          <w:numId w:val="19"/>
        </w:numPr>
        <w:rPr>
          <w:sz w:val="22"/>
          <w:szCs w:val="22"/>
        </w:rPr>
      </w:pPr>
    </w:p>
    <w:sectPr w:rsidR="003B41AF" w:rsidRPr="00497F29" w:rsidSect="003F6C2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36C" w:rsidRDefault="008F536C">
      <w:r>
        <w:separator/>
      </w:r>
    </w:p>
  </w:endnote>
  <w:endnote w:type="continuationSeparator" w:id="0">
    <w:p w:rsidR="008F536C" w:rsidRDefault="008F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4156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6428" w:rsidRDefault="002B6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A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B6428" w:rsidRDefault="002B64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36C" w:rsidRDefault="008F536C">
      <w:r>
        <w:separator/>
      </w:r>
    </w:p>
  </w:footnote>
  <w:footnote w:type="continuationSeparator" w:id="0">
    <w:p w:rsidR="008F536C" w:rsidRDefault="008F5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27C"/>
    <w:multiLevelType w:val="hybridMultilevel"/>
    <w:tmpl w:val="ECA4112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364A4"/>
    <w:multiLevelType w:val="hybridMultilevel"/>
    <w:tmpl w:val="4C0A6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E6747"/>
    <w:multiLevelType w:val="hybridMultilevel"/>
    <w:tmpl w:val="B50654BE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0599E"/>
    <w:multiLevelType w:val="hybridMultilevel"/>
    <w:tmpl w:val="490260B2"/>
    <w:lvl w:ilvl="0" w:tplc="DC16C1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3681E"/>
    <w:multiLevelType w:val="hybridMultilevel"/>
    <w:tmpl w:val="064A8812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30061"/>
    <w:multiLevelType w:val="multilevel"/>
    <w:tmpl w:val="8454F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1825E18"/>
    <w:multiLevelType w:val="hybridMultilevel"/>
    <w:tmpl w:val="3DA2CD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532CB"/>
    <w:multiLevelType w:val="hybridMultilevel"/>
    <w:tmpl w:val="40B6E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B05B6"/>
    <w:multiLevelType w:val="multilevel"/>
    <w:tmpl w:val="D180B1E6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C28D6"/>
    <w:multiLevelType w:val="hybridMultilevel"/>
    <w:tmpl w:val="CA62BE0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631EE7"/>
    <w:multiLevelType w:val="hybridMultilevel"/>
    <w:tmpl w:val="9A28855A"/>
    <w:lvl w:ilvl="0" w:tplc="0409000F">
      <w:start w:val="1"/>
      <w:numFmt w:val="decimal"/>
      <w:lvlText w:val="%1."/>
      <w:lvlJc w:val="left"/>
      <w:pPr>
        <w:ind w:left="9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2B743529"/>
    <w:multiLevelType w:val="hybridMultilevel"/>
    <w:tmpl w:val="5768C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6EFC50C4">
      <w:start w:val="15"/>
      <w:numFmt w:val="decimal"/>
      <w:lvlText w:val="%4"/>
      <w:lvlJc w:val="left"/>
      <w:pPr>
        <w:ind w:left="1890" w:hanging="360"/>
      </w:pPr>
      <w:rPr>
        <w:rFonts w:ascii="Cambria Math" w:hAnsi="Cambria Math" w:hint="default"/>
        <w:i/>
      </w:rPr>
    </w:lvl>
    <w:lvl w:ilvl="4" w:tplc="E01AD4A2">
      <w:start w:val="1"/>
      <w:numFmt w:val="upperLetter"/>
      <w:lvlText w:val="%5)"/>
      <w:lvlJc w:val="left"/>
      <w:pPr>
        <w:ind w:left="261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2" w15:restartNumberingAfterBreak="0">
    <w:nsid w:val="2D1C3C6F"/>
    <w:multiLevelType w:val="hybridMultilevel"/>
    <w:tmpl w:val="97FE91F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162A"/>
    <w:multiLevelType w:val="multilevel"/>
    <w:tmpl w:val="4A58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5E9572A"/>
    <w:multiLevelType w:val="hybridMultilevel"/>
    <w:tmpl w:val="56A2153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EB7371"/>
    <w:multiLevelType w:val="hybridMultilevel"/>
    <w:tmpl w:val="4ED48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05954"/>
    <w:multiLevelType w:val="hybridMultilevel"/>
    <w:tmpl w:val="718C62F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1507B1"/>
    <w:multiLevelType w:val="hybridMultilevel"/>
    <w:tmpl w:val="728AB40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54BB4"/>
    <w:multiLevelType w:val="multilevel"/>
    <w:tmpl w:val="0A20E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AE20C03"/>
    <w:multiLevelType w:val="hybridMultilevel"/>
    <w:tmpl w:val="E67E2894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 w15:restartNumberingAfterBreak="0">
    <w:nsid w:val="551251E0"/>
    <w:multiLevelType w:val="hybridMultilevel"/>
    <w:tmpl w:val="9FA4E2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D83671"/>
    <w:multiLevelType w:val="hybridMultilevel"/>
    <w:tmpl w:val="85EA0A2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DE3356"/>
    <w:multiLevelType w:val="hybridMultilevel"/>
    <w:tmpl w:val="4538FE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831BFC"/>
    <w:multiLevelType w:val="hybridMultilevel"/>
    <w:tmpl w:val="9ED02A7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A22A1A"/>
    <w:multiLevelType w:val="hybridMultilevel"/>
    <w:tmpl w:val="C16E426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B27942"/>
    <w:multiLevelType w:val="hybridMultilevel"/>
    <w:tmpl w:val="77E28216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1D4016"/>
    <w:multiLevelType w:val="multilevel"/>
    <w:tmpl w:val="3CF4E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F735E14"/>
    <w:multiLevelType w:val="multilevel"/>
    <w:tmpl w:val="D180B1E6"/>
    <w:numStyleLink w:val="Style1"/>
  </w:abstractNum>
  <w:abstractNum w:abstractNumId="30" w15:restartNumberingAfterBreak="0">
    <w:nsid w:val="70122EDD"/>
    <w:multiLevelType w:val="hybridMultilevel"/>
    <w:tmpl w:val="079A173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80E78"/>
    <w:multiLevelType w:val="hybridMultilevel"/>
    <w:tmpl w:val="6D98D070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5936F8"/>
    <w:multiLevelType w:val="hybridMultilevel"/>
    <w:tmpl w:val="1674AC08"/>
    <w:lvl w:ilvl="0" w:tplc="FFFFFFFF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33"/>
  </w:num>
  <w:num w:numId="5">
    <w:abstractNumId w:val="4"/>
  </w:num>
  <w:num w:numId="6">
    <w:abstractNumId w:val="6"/>
  </w:num>
  <w:num w:numId="7">
    <w:abstractNumId w:val="22"/>
  </w:num>
  <w:num w:numId="8">
    <w:abstractNumId w:val="31"/>
  </w:num>
  <w:num w:numId="9">
    <w:abstractNumId w:val="25"/>
  </w:num>
  <w:num w:numId="10">
    <w:abstractNumId w:val="13"/>
  </w:num>
  <w:num w:numId="11">
    <w:abstractNumId w:val="14"/>
  </w:num>
  <w:num w:numId="12">
    <w:abstractNumId w:val="0"/>
  </w:num>
  <w:num w:numId="13">
    <w:abstractNumId w:val="2"/>
  </w:num>
  <w:num w:numId="14">
    <w:abstractNumId w:val="26"/>
  </w:num>
  <w:num w:numId="15">
    <w:abstractNumId w:val="20"/>
  </w:num>
  <w:num w:numId="16">
    <w:abstractNumId w:val="23"/>
  </w:num>
  <w:num w:numId="17">
    <w:abstractNumId w:val="21"/>
  </w:num>
  <w:num w:numId="18">
    <w:abstractNumId w:val="27"/>
  </w:num>
  <w:num w:numId="19">
    <w:abstractNumId w:val="15"/>
  </w:num>
  <w:num w:numId="20">
    <w:abstractNumId w:val="7"/>
  </w:num>
  <w:num w:numId="21">
    <w:abstractNumId w:val="17"/>
  </w:num>
  <w:num w:numId="22">
    <w:abstractNumId w:val="3"/>
  </w:num>
  <w:num w:numId="23">
    <w:abstractNumId w:val="18"/>
  </w:num>
  <w:num w:numId="24">
    <w:abstractNumId w:val="24"/>
  </w:num>
  <w:num w:numId="25">
    <w:abstractNumId w:val="19"/>
  </w:num>
  <w:num w:numId="26">
    <w:abstractNumId w:val="9"/>
  </w:num>
  <w:num w:numId="27">
    <w:abstractNumId w:val="30"/>
  </w:num>
  <w:num w:numId="28">
    <w:abstractNumId w:val="32"/>
  </w:num>
  <w:num w:numId="29">
    <w:abstractNumId w:val="12"/>
  </w:num>
  <w:num w:numId="30">
    <w:abstractNumId w:val="29"/>
  </w:num>
  <w:num w:numId="31">
    <w:abstractNumId w:val="8"/>
  </w:num>
  <w:num w:numId="32">
    <w:abstractNumId w:val="5"/>
  </w:num>
  <w:num w:numId="33">
    <w:abstractNumId w:val="2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F8"/>
    <w:rsid w:val="000244F8"/>
    <w:rsid w:val="0004634E"/>
    <w:rsid w:val="00116E44"/>
    <w:rsid w:val="002B6428"/>
    <w:rsid w:val="003422A5"/>
    <w:rsid w:val="00347947"/>
    <w:rsid w:val="00350B91"/>
    <w:rsid w:val="003B41AF"/>
    <w:rsid w:val="003F6C22"/>
    <w:rsid w:val="00430068"/>
    <w:rsid w:val="00497F29"/>
    <w:rsid w:val="004C68FD"/>
    <w:rsid w:val="004C71AF"/>
    <w:rsid w:val="005910FF"/>
    <w:rsid w:val="005D382D"/>
    <w:rsid w:val="006218FD"/>
    <w:rsid w:val="006A27AE"/>
    <w:rsid w:val="00762ABE"/>
    <w:rsid w:val="007734D4"/>
    <w:rsid w:val="007A0274"/>
    <w:rsid w:val="008079B0"/>
    <w:rsid w:val="00824057"/>
    <w:rsid w:val="008559F8"/>
    <w:rsid w:val="008B276D"/>
    <w:rsid w:val="008C58A7"/>
    <w:rsid w:val="008D1AD8"/>
    <w:rsid w:val="008F402D"/>
    <w:rsid w:val="008F536C"/>
    <w:rsid w:val="009458CE"/>
    <w:rsid w:val="00980F70"/>
    <w:rsid w:val="009A59E3"/>
    <w:rsid w:val="009C6070"/>
    <w:rsid w:val="00AE31AC"/>
    <w:rsid w:val="00B10833"/>
    <w:rsid w:val="00B86755"/>
    <w:rsid w:val="00BD012C"/>
    <w:rsid w:val="00C04B60"/>
    <w:rsid w:val="00C22B2A"/>
    <w:rsid w:val="00CB46BE"/>
    <w:rsid w:val="00CF1C00"/>
    <w:rsid w:val="00D13F7D"/>
    <w:rsid w:val="00D67068"/>
    <w:rsid w:val="00D82B2D"/>
    <w:rsid w:val="00DA41D2"/>
    <w:rsid w:val="00DC0A57"/>
    <w:rsid w:val="00F24E28"/>
    <w:rsid w:val="00F7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64389-6608-4521-8089-EF036EAE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244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4F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24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4F8"/>
    <w:pPr>
      <w:ind w:left="720"/>
      <w:contextualSpacing/>
    </w:pPr>
  </w:style>
  <w:style w:type="paragraph" w:customStyle="1" w:styleId="NormalText">
    <w:name w:val="Normal Text"/>
    <w:rsid w:val="00024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458C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458CE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4C71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C71AF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3B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3F6C22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27230-3C18-4DB4-BB08-3A3201D6E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18</cp:revision>
  <dcterms:created xsi:type="dcterms:W3CDTF">2017-02-28T19:22:00Z</dcterms:created>
  <dcterms:modified xsi:type="dcterms:W3CDTF">2017-03-08T00:56:00Z</dcterms:modified>
</cp:coreProperties>
</file>